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13" w:rsidRPr="001B1B05" w:rsidRDefault="00A02E48" w:rsidP="00605CCB">
      <w:pPr>
        <w:rPr>
          <w:rFonts w:ascii="Times New Roman" w:hAnsi="Times New Roman" w:cs="Times New Roman"/>
          <w:sz w:val="24"/>
          <w:szCs w:val="24"/>
        </w:rPr>
      </w:pPr>
      <w:r w:rsidRPr="001B1B05">
        <w:rPr>
          <w:rFonts w:ascii="Times New Roman" w:hAnsi="Times New Roman" w:cs="Times New Roman"/>
          <w:b/>
          <w:sz w:val="24"/>
          <w:szCs w:val="24"/>
        </w:rPr>
        <w:t>Titulo</w:t>
      </w:r>
      <w:r w:rsidRPr="001B1B05">
        <w:rPr>
          <w:rFonts w:ascii="Times New Roman" w:hAnsi="Times New Roman" w:cs="Times New Roman"/>
          <w:sz w:val="24"/>
          <w:szCs w:val="24"/>
        </w:rPr>
        <w:t xml:space="preserve">: </w:t>
      </w:r>
      <w:r w:rsidR="00C03B87" w:rsidRPr="001B1B05">
        <w:rPr>
          <w:rFonts w:ascii="Times New Roman" w:hAnsi="Times New Roman" w:cs="Times New Roman"/>
          <w:sz w:val="24"/>
          <w:szCs w:val="24"/>
        </w:rPr>
        <w:t>A</w:t>
      </w:r>
      <w:r w:rsidRPr="001B1B05">
        <w:rPr>
          <w:rFonts w:ascii="Times New Roman" w:hAnsi="Times New Roman" w:cs="Times New Roman"/>
          <w:sz w:val="24"/>
          <w:szCs w:val="24"/>
        </w:rPr>
        <w:t xml:space="preserve">portes de la </w:t>
      </w:r>
      <w:r w:rsidR="007557AF">
        <w:rPr>
          <w:rFonts w:ascii="Times New Roman" w:hAnsi="Times New Roman" w:cs="Times New Roman"/>
          <w:sz w:val="24"/>
          <w:szCs w:val="24"/>
        </w:rPr>
        <w:t>g</w:t>
      </w:r>
      <w:r w:rsidRPr="001B1B05">
        <w:rPr>
          <w:rFonts w:ascii="Times New Roman" w:hAnsi="Times New Roman" w:cs="Times New Roman"/>
          <w:sz w:val="24"/>
          <w:szCs w:val="24"/>
        </w:rPr>
        <w:t xml:space="preserve">audibilidad </w:t>
      </w:r>
      <w:r w:rsidR="00C324B6" w:rsidRPr="001B1B05">
        <w:rPr>
          <w:rFonts w:ascii="Times New Roman" w:hAnsi="Times New Roman" w:cs="Times New Roman"/>
          <w:sz w:val="24"/>
          <w:szCs w:val="24"/>
        </w:rPr>
        <w:t xml:space="preserve">y su </w:t>
      </w:r>
      <w:r w:rsidR="00C90C2B" w:rsidRPr="001B1B05">
        <w:rPr>
          <w:rFonts w:ascii="Times New Roman" w:hAnsi="Times New Roman" w:cs="Times New Roman"/>
          <w:sz w:val="24"/>
          <w:szCs w:val="24"/>
        </w:rPr>
        <w:t>utilidad</w:t>
      </w:r>
      <w:r w:rsidR="00C324B6" w:rsidRPr="001B1B05">
        <w:rPr>
          <w:rFonts w:ascii="Times New Roman" w:hAnsi="Times New Roman" w:cs="Times New Roman"/>
          <w:sz w:val="24"/>
          <w:szCs w:val="24"/>
        </w:rPr>
        <w:t xml:space="preserve"> </w:t>
      </w:r>
      <w:r w:rsidRPr="001B1B05">
        <w:rPr>
          <w:rFonts w:ascii="Times New Roman" w:hAnsi="Times New Roman" w:cs="Times New Roman"/>
          <w:sz w:val="24"/>
          <w:szCs w:val="24"/>
        </w:rPr>
        <w:t xml:space="preserve">en el </w:t>
      </w:r>
      <w:r w:rsidR="00DE4660" w:rsidRPr="001B1B05">
        <w:rPr>
          <w:rFonts w:ascii="Times New Roman" w:hAnsi="Times New Roman" w:cs="Times New Roman"/>
          <w:sz w:val="24"/>
          <w:szCs w:val="24"/>
        </w:rPr>
        <w:t>enfrentamiento</w:t>
      </w:r>
      <w:r w:rsidRPr="001B1B05">
        <w:rPr>
          <w:rFonts w:ascii="Times New Roman" w:hAnsi="Times New Roman" w:cs="Times New Roman"/>
          <w:sz w:val="24"/>
          <w:szCs w:val="24"/>
        </w:rPr>
        <w:t xml:space="preserve"> </w:t>
      </w:r>
      <w:r w:rsidR="00FD4C15" w:rsidRPr="001B1B05">
        <w:rPr>
          <w:rFonts w:ascii="Times New Roman" w:hAnsi="Times New Roman" w:cs="Times New Roman"/>
          <w:sz w:val="24"/>
          <w:szCs w:val="24"/>
        </w:rPr>
        <w:t>a</w:t>
      </w:r>
      <w:r w:rsidRPr="001B1B05">
        <w:rPr>
          <w:rFonts w:ascii="Times New Roman" w:hAnsi="Times New Roman" w:cs="Times New Roman"/>
          <w:sz w:val="24"/>
          <w:szCs w:val="24"/>
        </w:rPr>
        <w:t xml:space="preserve"> las adicciones.</w:t>
      </w:r>
    </w:p>
    <w:p w:rsidR="001B1B05" w:rsidRPr="00A94D07" w:rsidRDefault="00AD1FB7" w:rsidP="00605CCB">
      <w:pPr>
        <w:rPr>
          <w:rFonts w:ascii="Times New Roman" w:hAnsi="Times New Roman" w:cs="Times New Roman"/>
          <w:sz w:val="24"/>
          <w:szCs w:val="24"/>
        </w:rPr>
      </w:pPr>
      <w:r w:rsidRPr="001B1B05">
        <w:rPr>
          <w:rFonts w:ascii="Times New Roman" w:hAnsi="Times New Roman" w:cs="Times New Roman"/>
          <w:b/>
          <w:sz w:val="24"/>
          <w:szCs w:val="24"/>
        </w:rPr>
        <w:t>Aut</w:t>
      </w:r>
      <w:r w:rsidR="00876CF9" w:rsidRPr="001B1B05">
        <w:rPr>
          <w:rFonts w:ascii="Times New Roman" w:hAnsi="Times New Roman" w:cs="Times New Roman"/>
          <w:b/>
          <w:sz w:val="24"/>
          <w:szCs w:val="24"/>
        </w:rPr>
        <w:t>ora</w:t>
      </w:r>
      <w:r w:rsidR="00876CF9" w:rsidRPr="001B1B05">
        <w:rPr>
          <w:rFonts w:ascii="Times New Roman" w:hAnsi="Times New Roman" w:cs="Times New Roman"/>
          <w:sz w:val="24"/>
          <w:szCs w:val="24"/>
        </w:rPr>
        <w:t>: Lic. Dorta Martínez</w:t>
      </w:r>
      <w:r w:rsidR="001B1B05">
        <w:rPr>
          <w:rFonts w:ascii="Times New Roman" w:hAnsi="Times New Roman" w:cs="Times New Roman"/>
          <w:sz w:val="24"/>
          <w:szCs w:val="24"/>
        </w:rPr>
        <w:t xml:space="preserve">, </w:t>
      </w:r>
      <w:r w:rsidR="001B1B05" w:rsidRPr="001B1B05">
        <w:rPr>
          <w:rFonts w:ascii="Times New Roman" w:hAnsi="Times New Roman" w:cs="Times New Roman"/>
          <w:sz w:val="24"/>
          <w:szCs w:val="24"/>
        </w:rPr>
        <w:t>Osmara</w:t>
      </w:r>
      <w:r w:rsidR="00876CF9" w:rsidRPr="001B1B05">
        <w:rPr>
          <w:rFonts w:ascii="Times New Roman" w:hAnsi="Times New Roman" w:cs="Times New Roman"/>
          <w:sz w:val="24"/>
          <w:szCs w:val="24"/>
        </w:rPr>
        <w:t>.</w:t>
      </w:r>
      <w:r w:rsidR="00605CCB" w:rsidRPr="001B1B05">
        <w:rPr>
          <w:rFonts w:ascii="Times New Roman" w:hAnsi="Times New Roman" w:cs="Times New Roman"/>
          <w:sz w:val="24"/>
          <w:szCs w:val="24"/>
        </w:rPr>
        <w:t xml:space="preserve"> Centro de Deshabituación del Adolescente. Dpto. Psicología. La Habana. Cuba. </w:t>
      </w:r>
      <w:hyperlink r:id="rId5" w:history="1">
        <w:r w:rsidR="001B1B05" w:rsidRPr="00A94D07">
          <w:rPr>
            <w:rStyle w:val="Hipervnculo"/>
            <w:rFonts w:ascii="Times New Roman" w:hAnsi="Times New Roman" w:cs="Times New Roman"/>
            <w:sz w:val="24"/>
            <w:szCs w:val="24"/>
          </w:rPr>
          <w:t>osmaradorta@nauta.cu</w:t>
        </w:r>
      </w:hyperlink>
    </w:p>
    <w:p w:rsidR="00876CF9" w:rsidRPr="001B1B05" w:rsidRDefault="00876CF9" w:rsidP="001B1B05">
      <w:pPr>
        <w:spacing w:after="100" w:afterAutospacing="1" w:line="360" w:lineRule="auto"/>
        <w:jc w:val="both"/>
        <w:rPr>
          <w:rFonts w:ascii="Times New Roman" w:hAnsi="Times New Roman" w:cs="Times New Roman"/>
          <w:color w:val="000000"/>
          <w:sz w:val="24"/>
          <w:szCs w:val="24"/>
        </w:rPr>
      </w:pPr>
      <w:r w:rsidRPr="00A94D07">
        <w:rPr>
          <w:rFonts w:ascii="Times New Roman" w:hAnsi="Times New Roman" w:cs="Times New Roman"/>
          <w:b/>
          <w:sz w:val="24"/>
          <w:szCs w:val="24"/>
        </w:rPr>
        <w:t>Co-autor</w:t>
      </w:r>
      <w:r w:rsidRPr="00A94D07">
        <w:rPr>
          <w:rFonts w:ascii="Times New Roman" w:hAnsi="Times New Roman" w:cs="Times New Roman"/>
          <w:sz w:val="24"/>
          <w:szCs w:val="24"/>
        </w:rPr>
        <w:t xml:space="preserve">: </w:t>
      </w:r>
      <w:proofErr w:type="spellStart"/>
      <w:r w:rsidRPr="00A94D07">
        <w:rPr>
          <w:rFonts w:ascii="Times New Roman" w:hAnsi="Times New Roman" w:cs="Times New Roman"/>
          <w:sz w:val="24"/>
          <w:szCs w:val="24"/>
        </w:rPr>
        <w:t>Dr.C</w:t>
      </w:r>
      <w:proofErr w:type="spellEnd"/>
      <w:r w:rsidR="005D43FC" w:rsidRPr="00A94D07">
        <w:rPr>
          <w:rFonts w:ascii="Times New Roman" w:hAnsi="Times New Roman" w:cs="Times New Roman"/>
          <w:sz w:val="24"/>
          <w:szCs w:val="24"/>
        </w:rPr>
        <w:t>.</w:t>
      </w:r>
      <w:r w:rsidRPr="00A94D07">
        <w:rPr>
          <w:rFonts w:ascii="Times New Roman" w:hAnsi="Times New Roman" w:cs="Times New Roman"/>
          <w:sz w:val="24"/>
          <w:szCs w:val="24"/>
        </w:rPr>
        <w:t xml:space="preserve"> Fabelo Roche</w:t>
      </w:r>
      <w:r w:rsidR="001B1B05" w:rsidRPr="00A94D07">
        <w:rPr>
          <w:rFonts w:ascii="Times New Roman" w:hAnsi="Times New Roman" w:cs="Times New Roman"/>
          <w:sz w:val="24"/>
          <w:szCs w:val="24"/>
        </w:rPr>
        <w:t>, Justo Reinaldo</w:t>
      </w:r>
      <w:r w:rsidRPr="00A94D07">
        <w:rPr>
          <w:rFonts w:ascii="Times New Roman" w:hAnsi="Times New Roman" w:cs="Times New Roman"/>
          <w:sz w:val="24"/>
          <w:szCs w:val="24"/>
        </w:rPr>
        <w:t>.</w:t>
      </w:r>
      <w:r w:rsidR="001B1B05" w:rsidRPr="00A94D07">
        <w:rPr>
          <w:rFonts w:ascii="Times New Roman" w:hAnsi="Times New Roman" w:cs="Times New Roman"/>
          <w:sz w:val="24"/>
          <w:szCs w:val="24"/>
        </w:rPr>
        <w:t xml:space="preserve"> </w:t>
      </w:r>
      <w:r w:rsidR="001B1B05" w:rsidRPr="001B1B05">
        <w:rPr>
          <w:rFonts w:ascii="Times New Roman" w:hAnsi="Times New Roman" w:cs="Times New Roman"/>
          <w:sz w:val="24"/>
          <w:szCs w:val="24"/>
        </w:rPr>
        <w:t xml:space="preserve">CEDRO. </w:t>
      </w:r>
      <w:r w:rsidR="001B1B05" w:rsidRPr="001B1B05">
        <w:rPr>
          <w:rFonts w:ascii="Times New Roman" w:hAnsi="Times New Roman" w:cs="Times New Roman"/>
          <w:color w:val="000000"/>
          <w:sz w:val="24"/>
          <w:szCs w:val="24"/>
        </w:rPr>
        <w:t xml:space="preserve">Dpto. de Investigaciones en Adicciones. Universidad Ciencias Medicas de La Habana. </w:t>
      </w:r>
      <w:r w:rsidR="001B1B05" w:rsidRPr="001B1B05">
        <w:rPr>
          <w:rFonts w:ascii="Times New Roman" w:hAnsi="Times New Roman" w:cs="Times New Roman"/>
          <w:sz w:val="24"/>
          <w:szCs w:val="24"/>
        </w:rPr>
        <w:t xml:space="preserve">La Habana. Cuba. </w:t>
      </w:r>
      <w:hyperlink r:id="rId6" w:history="1">
        <w:r w:rsidR="001B1B05" w:rsidRPr="00A94D07">
          <w:rPr>
            <w:rStyle w:val="Hipervnculo"/>
            <w:rFonts w:ascii="Times New Roman" w:hAnsi="Times New Roman" w:cs="Times New Roman"/>
            <w:sz w:val="24"/>
            <w:szCs w:val="24"/>
          </w:rPr>
          <w:t>fabelo@infomed.sld.cu</w:t>
        </w:r>
      </w:hyperlink>
      <w:r w:rsidR="001B1B05" w:rsidRPr="00A94D07">
        <w:rPr>
          <w:rFonts w:ascii="Times New Roman" w:hAnsi="Times New Roman" w:cs="Times New Roman"/>
          <w:sz w:val="24"/>
          <w:szCs w:val="24"/>
        </w:rPr>
        <w:t xml:space="preserve">  </w:t>
      </w:r>
    </w:p>
    <w:p w:rsidR="001B1B05" w:rsidRDefault="00876CF9" w:rsidP="00605CCB">
      <w:pPr>
        <w:rPr>
          <w:rFonts w:ascii="Times New Roman" w:hAnsi="Times New Roman" w:cs="Times New Roman"/>
          <w:sz w:val="24"/>
          <w:szCs w:val="24"/>
        </w:rPr>
      </w:pPr>
      <w:r w:rsidRPr="001B1B05">
        <w:rPr>
          <w:rFonts w:ascii="Times New Roman" w:hAnsi="Times New Roman" w:cs="Times New Roman"/>
          <w:b/>
          <w:sz w:val="24"/>
          <w:szCs w:val="24"/>
        </w:rPr>
        <w:t>Co-autor</w:t>
      </w:r>
      <w:r w:rsidRPr="001B1B05">
        <w:rPr>
          <w:rFonts w:ascii="Times New Roman" w:hAnsi="Times New Roman" w:cs="Times New Roman"/>
          <w:sz w:val="24"/>
          <w:szCs w:val="24"/>
        </w:rPr>
        <w:t xml:space="preserve">: </w:t>
      </w:r>
      <w:r w:rsidR="00445696" w:rsidRPr="001B1B05">
        <w:rPr>
          <w:rFonts w:ascii="Times New Roman" w:hAnsi="Times New Roman" w:cs="Times New Roman"/>
          <w:sz w:val="24"/>
          <w:szCs w:val="24"/>
        </w:rPr>
        <w:t xml:space="preserve">MSc. </w:t>
      </w:r>
      <w:r w:rsidR="00A50D7B" w:rsidRPr="001B1B05">
        <w:rPr>
          <w:rFonts w:ascii="Times New Roman" w:hAnsi="Times New Roman" w:cs="Times New Roman"/>
          <w:sz w:val="24"/>
          <w:szCs w:val="24"/>
        </w:rPr>
        <w:t xml:space="preserve">Céspedes </w:t>
      </w:r>
      <w:proofErr w:type="spellStart"/>
      <w:r w:rsidR="00A50D7B" w:rsidRPr="001B1B05">
        <w:rPr>
          <w:rFonts w:ascii="Times New Roman" w:hAnsi="Times New Roman" w:cs="Times New Roman"/>
          <w:sz w:val="24"/>
          <w:szCs w:val="24"/>
        </w:rPr>
        <w:t>Lantigua</w:t>
      </w:r>
      <w:proofErr w:type="spellEnd"/>
      <w:r w:rsidR="001B1B05">
        <w:rPr>
          <w:rFonts w:ascii="Times New Roman" w:hAnsi="Times New Roman" w:cs="Times New Roman"/>
          <w:sz w:val="24"/>
          <w:szCs w:val="24"/>
        </w:rPr>
        <w:t xml:space="preserve">, </w:t>
      </w:r>
      <w:r w:rsidR="001B1B05" w:rsidRPr="001B1B05">
        <w:rPr>
          <w:rFonts w:ascii="Times New Roman" w:hAnsi="Times New Roman" w:cs="Times New Roman"/>
          <w:sz w:val="24"/>
          <w:szCs w:val="24"/>
        </w:rPr>
        <w:t>Elizabeth. Especialista de Primer Grado en MGI; Especialista de Primer Grado en Psiquiatría. Centro de Deshabituación del Adolescente. Dpto. Psiquiatría. La Habana. Cuba.</w:t>
      </w:r>
      <w:r w:rsidR="001B1B05">
        <w:rPr>
          <w:rFonts w:ascii="Times New Roman" w:hAnsi="Times New Roman" w:cs="Times New Roman"/>
          <w:sz w:val="24"/>
          <w:szCs w:val="24"/>
        </w:rPr>
        <w:t xml:space="preserve"> </w:t>
      </w:r>
      <w:hyperlink r:id="rId7" w:history="1">
        <w:r w:rsidR="001B1B05" w:rsidRPr="00D20435">
          <w:rPr>
            <w:rStyle w:val="Hipervnculo"/>
            <w:rFonts w:ascii="Times New Roman" w:hAnsi="Times New Roman" w:cs="Times New Roman"/>
            <w:sz w:val="24"/>
            <w:szCs w:val="24"/>
          </w:rPr>
          <w:t>elizabeth.ceslan@gmail.com</w:t>
        </w:r>
      </w:hyperlink>
    </w:p>
    <w:p w:rsidR="007557AF" w:rsidRDefault="007557AF" w:rsidP="00605CCB">
      <w:pPr>
        <w:rPr>
          <w:rFonts w:ascii="Times New Roman" w:hAnsi="Times New Roman" w:cs="Times New Roman"/>
          <w:b/>
          <w:sz w:val="24"/>
          <w:szCs w:val="24"/>
        </w:rPr>
      </w:pPr>
    </w:p>
    <w:p w:rsidR="007557AF" w:rsidRDefault="001B1B05" w:rsidP="00605CCB">
      <w:pPr>
        <w:rPr>
          <w:rFonts w:ascii="Times New Roman" w:hAnsi="Times New Roman" w:cs="Times New Roman"/>
          <w:b/>
          <w:sz w:val="24"/>
          <w:szCs w:val="24"/>
        </w:rPr>
      </w:pPr>
      <w:r w:rsidRPr="001B1B05">
        <w:rPr>
          <w:rFonts w:ascii="Times New Roman" w:hAnsi="Times New Roman" w:cs="Times New Roman"/>
          <w:b/>
          <w:sz w:val="24"/>
          <w:szCs w:val="24"/>
        </w:rPr>
        <w:t xml:space="preserve">Resumen </w:t>
      </w:r>
    </w:p>
    <w:p w:rsidR="00DE2D47" w:rsidRDefault="00DE2D47" w:rsidP="00B86EE7">
      <w:pPr>
        <w:spacing w:after="0" w:line="360" w:lineRule="auto"/>
        <w:jc w:val="both"/>
        <w:textAlignment w:val="baseline"/>
        <w:rPr>
          <w:rFonts w:ascii="Times New Roman" w:hAnsi="Times New Roman" w:cs="Times New Roman"/>
          <w:sz w:val="24"/>
          <w:szCs w:val="24"/>
        </w:rPr>
      </w:pPr>
      <w:r w:rsidRPr="00B86EE7">
        <w:rPr>
          <w:rFonts w:ascii="Times New Roman" w:hAnsi="Times New Roman" w:cs="Times New Roman"/>
          <w:b/>
          <w:color w:val="000000" w:themeColor="text1"/>
          <w:sz w:val="24"/>
          <w:szCs w:val="24"/>
        </w:rPr>
        <w:t>Introducción:</w:t>
      </w:r>
      <w:r>
        <w:rPr>
          <w:rFonts w:ascii="Times New Roman" w:hAnsi="Times New Roman" w:cs="Times New Roman"/>
          <w:color w:val="000000" w:themeColor="text1"/>
          <w:sz w:val="24"/>
          <w:szCs w:val="24"/>
        </w:rPr>
        <w:t xml:space="preserve"> </w:t>
      </w:r>
      <w:r w:rsidR="007557AF" w:rsidRPr="00605CCB">
        <w:rPr>
          <w:rFonts w:ascii="Times New Roman" w:hAnsi="Times New Roman" w:cs="Times New Roman"/>
          <w:color w:val="000000" w:themeColor="text1"/>
          <w:sz w:val="24"/>
          <w:szCs w:val="24"/>
        </w:rPr>
        <w:t>Desde los albores de la Psicología como ciencia</w:t>
      </w:r>
      <w:r w:rsidR="007557AF">
        <w:rPr>
          <w:rFonts w:ascii="Times New Roman" w:hAnsi="Times New Roman" w:cs="Times New Roman"/>
          <w:sz w:val="24"/>
          <w:szCs w:val="24"/>
        </w:rPr>
        <w:t xml:space="preserve">, se han investigado más los trastornos o </w:t>
      </w:r>
      <w:r>
        <w:rPr>
          <w:rFonts w:ascii="Times New Roman" w:hAnsi="Times New Roman" w:cs="Times New Roman"/>
          <w:sz w:val="24"/>
          <w:szCs w:val="24"/>
        </w:rPr>
        <w:t>déficit que</w:t>
      </w:r>
      <w:r w:rsidR="007557AF">
        <w:rPr>
          <w:rFonts w:ascii="Times New Roman" w:hAnsi="Times New Roman" w:cs="Times New Roman"/>
          <w:sz w:val="24"/>
          <w:szCs w:val="24"/>
        </w:rPr>
        <w:t xml:space="preserve"> las situaciones positivas o de bienestar. </w:t>
      </w:r>
      <w:r w:rsidR="00B86EE7">
        <w:rPr>
          <w:rFonts w:ascii="Times New Roman" w:hAnsi="Times New Roman" w:cs="Times New Roman"/>
          <w:sz w:val="24"/>
          <w:szCs w:val="24"/>
        </w:rPr>
        <w:t>L</w:t>
      </w:r>
      <w:r w:rsidR="007557AF" w:rsidRPr="00605CCB">
        <w:rPr>
          <w:rFonts w:ascii="Times New Roman" w:hAnsi="Times New Roman" w:cs="Times New Roman"/>
          <w:sz w:val="24"/>
          <w:szCs w:val="24"/>
        </w:rPr>
        <w:t>a gaudibilidad</w:t>
      </w:r>
      <w:r w:rsidR="00B86EE7">
        <w:rPr>
          <w:rFonts w:ascii="Times New Roman" w:hAnsi="Times New Roman" w:cs="Times New Roman"/>
          <w:sz w:val="24"/>
          <w:szCs w:val="24"/>
        </w:rPr>
        <w:t xml:space="preserve"> </w:t>
      </w:r>
      <w:r w:rsidR="007557AF" w:rsidRPr="00605CCB">
        <w:rPr>
          <w:rFonts w:ascii="Times New Roman" w:hAnsi="Times New Roman" w:cs="Times New Roman"/>
          <w:color w:val="000000" w:themeColor="text1"/>
          <w:sz w:val="24"/>
          <w:szCs w:val="24"/>
        </w:rPr>
        <w:t>es el conjunto de moduladores que regulan el disfrute que las personas experimentan</w:t>
      </w:r>
      <w:r w:rsidR="007557AF">
        <w:rPr>
          <w:rFonts w:ascii="Times New Roman" w:hAnsi="Times New Roman" w:cs="Times New Roman"/>
          <w:sz w:val="24"/>
          <w:szCs w:val="24"/>
        </w:rPr>
        <w:t xml:space="preserve">. </w:t>
      </w:r>
      <w:r w:rsidR="007557AF">
        <w:rPr>
          <w:rFonts w:ascii="Times New Roman" w:hAnsi="Times New Roman" w:cs="Times New Roman"/>
          <w:color w:val="000000" w:themeColor="text1"/>
          <w:sz w:val="24"/>
          <w:szCs w:val="24"/>
        </w:rPr>
        <w:t>L</w:t>
      </w:r>
      <w:r w:rsidR="007557AF" w:rsidRPr="00605CCB">
        <w:rPr>
          <w:rFonts w:ascii="Times New Roman" w:hAnsi="Times New Roman" w:cs="Times New Roman"/>
          <w:color w:val="000000" w:themeColor="text1"/>
          <w:sz w:val="24"/>
          <w:szCs w:val="24"/>
        </w:rPr>
        <w:t xml:space="preserve">a drogodependencia se ha convertido en un </w:t>
      </w:r>
      <w:r w:rsidR="007557AF">
        <w:rPr>
          <w:rFonts w:ascii="Times New Roman" w:hAnsi="Times New Roman" w:cs="Times New Roman"/>
          <w:color w:val="000000" w:themeColor="text1"/>
          <w:sz w:val="24"/>
          <w:szCs w:val="24"/>
        </w:rPr>
        <w:t>grave</w:t>
      </w:r>
      <w:r w:rsidR="007557AF" w:rsidRPr="00605CCB">
        <w:rPr>
          <w:rFonts w:ascii="Times New Roman" w:hAnsi="Times New Roman" w:cs="Times New Roman"/>
          <w:color w:val="000000" w:themeColor="text1"/>
          <w:sz w:val="24"/>
          <w:szCs w:val="24"/>
        </w:rPr>
        <w:t xml:space="preserve"> problema no solo </w:t>
      </w:r>
      <w:r w:rsidR="007557AF">
        <w:rPr>
          <w:rFonts w:ascii="Times New Roman" w:hAnsi="Times New Roman" w:cs="Times New Roman"/>
          <w:color w:val="000000" w:themeColor="text1"/>
          <w:sz w:val="24"/>
          <w:szCs w:val="24"/>
        </w:rPr>
        <w:t>internacionalmente,</w:t>
      </w:r>
      <w:r w:rsidR="007557AF">
        <w:rPr>
          <w:rFonts w:ascii="Times New Roman" w:hAnsi="Times New Roman" w:cs="Times New Roman"/>
          <w:sz w:val="24"/>
          <w:szCs w:val="24"/>
        </w:rPr>
        <w:t xml:space="preserve"> sino a nivel nacional. </w:t>
      </w:r>
      <w:r>
        <w:rPr>
          <w:rFonts w:ascii="Times New Roman" w:hAnsi="Times New Roman" w:cs="Times New Roman"/>
          <w:sz w:val="24"/>
          <w:szCs w:val="24"/>
        </w:rPr>
        <w:t xml:space="preserve">El </w:t>
      </w:r>
      <w:r w:rsidR="007557AF" w:rsidRPr="00605CCB">
        <w:rPr>
          <w:rFonts w:ascii="Times New Roman" w:hAnsi="Times New Roman" w:cs="Times New Roman"/>
          <w:sz w:val="24"/>
          <w:szCs w:val="24"/>
        </w:rPr>
        <w:t xml:space="preserve">objetivo del presente trabajo es explorar los aportes de la Gaudibilidad </w:t>
      </w:r>
      <w:r w:rsidR="007557AF">
        <w:rPr>
          <w:rFonts w:ascii="Times New Roman" w:hAnsi="Times New Roman" w:cs="Times New Roman"/>
          <w:sz w:val="24"/>
          <w:szCs w:val="24"/>
        </w:rPr>
        <w:t xml:space="preserve">y su utilidad </w:t>
      </w:r>
      <w:r w:rsidR="007557AF" w:rsidRPr="00605CCB">
        <w:rPr>
          <w:rFonts w:ascii="Times New Roman" w:hAnsi="Times New Roman" w:cs="Times New Roman"/>
          <w:sz w:val="24"/>
          <w:szCs w:val="24"/>
        </w:rPr>
        <w:t>en el enfrentamiento a las adicciones</w:t>
      </w:r>
      <w:r w:rsidR="007557AF">
        <w:rPr>
          <w:rFonts w:ascii="Times New Roman" w:hAnsi="Times New Roman" w:cs="Times New Roman"/>
          <w:sz w:val="24"/>
          <w:szCs w:val="24"/>
        </w:rPr>
        <w:t xml:space="preserve">. </w:t>
      </w:r>
    </w:p>
    <w:p w:rsidR="00DE2D47" w:rsidRDefault="00B86EE7" w:rsidP="00B86EE7">
      <w:pPr>
        <w:spacing w:after="0" w:line="360" w:lineRule="auto"/>
        <w:jc w:val="both"/>
        <w:textAlignment w:val="baseline"/>
        <w:rPr>
          <w:rFonts w:ascii="Times New Roman" w:hAnsi="Times New Roman" w:cs="Times New Roman"/>
          <w:sz w:val="24"/>
          <w:szCs w:val="24"/>
        </w:rPr>
      </w:pPr>
      <w:r w:rsidRPr="00B86EE7">
        <w:rPr>
          <w:rFonts w:ascii="Times New Roman" w:hAnsi="Times New Roman" w:cs="Times New Roman"/>
          <w:b/>
          <w:sz w:val="24"/>
          <w:szCs w:val="24"/>
        </w:rPr>
        <w:t>Método</w:t>
      </w:r>
      <w:r>
        <w:rPr>
          <w:rFonts w:ascii="Times New Roman" w:hAnsi="Times New Roman" w:cs="Times New Roman"/>
          <w:b/>
          <w:sz w:val="24"/>
          <w:szCs w:val="24"/>
        </w:rPr>
        <w:t>:</w:t>
      </w:r>
      <w:r w:rsidR="00DE2D47">
        <w:rPr>
          <w:rFonts w:ascii="Times New Roman" w:hAnsi="Times New Roman" w:cs="Times New Roman"/>
          <w:sz w:val="24"/>
          <w:szCs w:val="24"/>
        </w:rPr>
        <w:t xml:space="preserve"> </w:t>
      </w:r>
      <w:r w:rsidR="007557AF" w:rsidRPr="00605CCB">
        <w:rPr>
          <w:rFonts w:ascii="Times New Roman" w:hAnsi="Times New Roman" w:cs="Times New Roman"/>
          <w:sz w:val="24"/>
          <w:szCs w:val="24"/>
        </w:rPr>
        <w:t xml:space="preserve">Se realizó una búsqueda de artículos (en español e inglés) en las bases de datos </w:t>
      </w:r>
      <w:proofErr w:type="spellStart"/>
      <w:r w:rsidR="007557AF" w:rsidRPr="00605CCB">
        <w:rPr>
          <w:rFonts w:ascii="Times New Roman" w:hAnsi="Times New Roman" w:cs="Times New Roman"/>
          <w:sz w:val="24"/>
          <w:szCs w:val="24"/>
        </w:rPr>
        <w:t>PsycInfo</w:t>
      </w:r>
      <w:proofErr w:type="spellEnd"/>
      <w:r w:rsidR="007557AF" w:rsidRPr="00605CCB">
        <w:rPr>
          <w:rFonts w:ascii="Times New Roman" w:hAnsi="Times New Roman" w:cs="Times New Roman"/>
          <w:sz w:val="24"/>
          <w:szCs w:val="24"/>
        </w:rPr>
        <w:t xml:space="preserve"> y Google Académico centrada en la exploración de conceptos clave como </w:t>
      </w:r>
      <w:r w:rsidR="007557AF" w:rsidRPr="00605CCB">
        <w:rPr>
          <w:rFonts w:ascii="Times New Roman" w:eastAsia="Calibri" w:hAnsi="Times New Roman" w:cs="Times New Roman"/>
          <w:sz w:val="24"/>
          <w:szCs w:val="24"/>
        </w:rPr>
        <w:t>Gaudibilidad, “</w:t>
      </w:r>
      <w:proofErr w:type="spellStart"/>
      <w:r w:rsidR="007557AF" w:rsidRPr="00605CCB">
        <w:rPr>
          <w:rFonts w:ascii="Times New Roman" w:eastAsia="Calibri" w:hAnsi="Times New Roman" w:cs="Times New Roman"/>
          <w:sz w:val="24"/>
          <w:szCs w:val="24"/>
        </w:rPr>
        <w:t>Gaudiebility</w:t>
      </w:r>
      <w:proofErr w:type="spellEnd"/>
      <w:r w:rsidR="007557AF" w:rsidRPr="00605CCB">
        <w:rPr>
          <w:rFonts w:ascii="Times New Roman" w:eastAsia="Calibri" w:hAnsi="Times New Roman" w:cs="Times New Roman"/>
          <w:sz w:val="24"/>
          <w:szCs w:val="24"/>
        </w:rPr>
        <w:t xml:space="preserve">” y Adicciones, </w:t>
      </w:r>
      <w:r w:rsidR="007557AF" w:rsidRPr="00605CCB">
        <w:rPr>
          <w:rFonts w:ascii="Times New Roman" w:hAnsi="Times New Roman" w:cs="Times New Roman"/>
          <w:sz w:val="24"/>
          <w:szCs w:val="24"/>
        </w:rPr>
        <w:t>“</w:t>
      </w:r>
      <w:proofErr w:type="spellStart"/>
      <w:r w:rsidR="007557AF" w:rsidRPr="00605CCB">
        <w:rPr>
          <w:rFonts w:ascii="Times New Roman" w:hAnsi="Times New Roman" w:cs="Times New Roman"/>
          <w:sz w:val="24"/>
          <w:szCs w:val="24"/>
        </w:rPr>
        <w:t>Addictions</w:t>
      </w:r>
      <w:proofErr w:type="spellEnd"/>
      <w:r w:rsidR="007557AF" w:rsidRPr="00605CCB">
        <w:rPr>
          <w:rFonts w:ascii="Times New Roman" w:hAnsi="Times New Roman" w:cs="Times New Roman"/>
          <w:sz w:val="24"/>
          <w:szCs w:val="24"/>
        </w:rPr>
        <w:t>”.</w:t>
      </w:r>
      <w:r w:rsidR="007557AF">
        <w:rPr>
          <w:rFonts w:ascii="Times New Roman" w:hAnsi="Times New Roman" w:cs="Times New Roman"/>
          <w:sz w:val="24"/>
          <w:szCs w:val="24"/>
        </w:rPr>
        <w:t xml:space="preserve"> </w:t>
      </w:r>
    </w:p>
    <w:p w:rsidR="007557AF" w:rsidRDefault="00DE2D47" w:rsidP="00B86EE7">
      <w:pPr>
        <w:spacing w:after="0" w:line="360" w:lineRule="auto"/>
        <w:jc w:val="both"/>
        <w:textAlignment w:val="baseline"/>
        <w:rPr>
          <w:rFonts w:ascii="Times New Roman" w:hAnsi="Times New Roman" w:cs="Times New Roman"/>
          <w:sz w:val="24"/>
          <w:szCs w:val="24"/>
        </w:rPr>
      </w:pPr>
      <w:r w:rsidRPr="00B86EE7">
        <w:rPr>
          <w:rFonts w:ascii="Times New Roman" w:hAnsi="Times New Roman" w:cs="Times New Roman"/>
          <w:b/>
          <w:sz w:val="24"/>
          <w:szCs w:val="24"/>
        </w:rPr>
        <w:t>Resultados:</w:t>
      </w:r>
      <w:r>
        <w:rPr>
          <w:rFonts w:ascii="Times New Roman" w:hAnsi="Times New Roman" w:cs="Times New Roman"/>
          <w:sz w:val="24"/>
          <w:szCs w:val="24"/>
        </w:rPr>
        <w:t xml:space="preserve"> </w:t>
      </w:r>
      <w:r w:rsidR="007557AF" w:rsidRPr="00605CCB">
        <w:rPr>
          <w:rFonts w:ascii="Times New Roman" w:hAnsi="Times New Roman" w:cs="Times New Roman"/>
          <w:sz w:val="24"/>
          <w:szCs w:val="24"/>
        </w:rPr>
        <w:t xml:space="preserve">la gaudibilidad </w:t>
      </w:r>
      <w:r>
        <w:rPr>
          <w:rFonts w:ascii="Times New Roman" w:hAnsi="Times New Roman" w:cs="Times New Roman"/>
          <w:sz w:val="24"/>
          <w:szCs w:val="24"/>
        </w:rPr>
        <w:t xml:space="preserve">es </w:t>
      </w:r>
      <w:r w:rsidR="007557AF" w:rsidRPr="00605CCB">
        <w:rPr>
          <w:rFonts w:ascii="Times New Roman" w:hAnsi="Times New Roman" w:cs="Times New Roman"/>
          <w:sz w:val="24"/>
          <w:szCs w:val="24"/>
        </w:rPr>
        <w:t>susceptible de ser modificada, podría influir favorablemente en la evolución de los pacientes que se encuentran en proceso terapéutico por drogodependencia.</w:t>
      </w:r>
      <w:r w:rsidR="007557AF">
        <w:rPr>
          <w:rFonts w:ascii="Times New Roman" w:hAnsi="Times New Roman" w:cs="Times New Roman"/>
          <w:sz w:val="24"/>
          <w:szCs w:val="24"/>
        </w:rPr>
        <w:t xml:space="preserve"> L</w:t>
      </w:r>
      <w:r w:rsidR="007557AF" w:rsidRPr="00605CCB">
        <w:rPr>
          <w:rFonts w:ascii="Times New Roman" w:hAnsi="Times New Roman" w:cs="Times New Roman"/>
          <w:sz w:val="24"/>
          <w:szCs w:val="24"/>
        </w:rPr>
        <w:t xml:space="preserve">os moduladores de la </w:t>
      </w:r>
      <w:r w:rsidRPr="00605CCB">
        <w:rPr>
          <w:rFonts w:ascii="Times New Roman" w:hAnsi="Times New Roman" w:cs="Times New Roman"/>
          <w:sz w:val="24"/>
          <w:szCs w:val="24"/>
        </w:rPr>
        <w:t>Gaudibilidad forman</w:t>
      </w:r>
      <w:r w:rsidR="007557AF" w:rsidRPr="00605CCB">
        <w:rPr>
          <w:rFonts w:ascii="Times New Roman" w:hAnsi="Times New Roman" w:cs="Times New Roman"/>
          <w:sz w:val="24"/>
          <w:szCs w:val="24"/>
        </w:rPr>
        <w:t xml:space="preserve"> parte de las actividades terapéuticas que se desarrollan en las comunidades terapéuticas para adictos, que van encaminadas a mejorar sus </w:t>
      </w:r>
      <w:r w:rsidRPr="00605CCB">
        <w:rPr>
          <w:rFonts w:ascii="Times New Roman" w:hAnsi="Times New Roman" w:cs="Times New Roman"/>
          <w:sz w:val="24"/>
          <w:szCs w:val="24"/>
        </w:rPr>
        <w:t>habilidades</w:t>
      </w:r>
      <w:r>
        <w:rPr>
          <w:rFonts w:ascii="Times New Roman" w:hAnsi="Times New Roman" w:cs="Times New Roman"/>
          <w:sz w:val="24"/>
          <w:szCs w:val="24"/>
        </w:rPr>
        <w:t>,</w:t>
      </w:r>
      <w:r w:rsidRPr="00605CCB">
        <w:rPr>
          <w:rFonts w:ascii="Times New Roman" w:hAnsi="Times New Roman" w:cs="Times New Roman"/>
          <w:sz w:val="24"/>
          <w:szCs w:val="24"/>
        </w:rPr>
        <w:t xml:space="preserve"> a crear</w:t>
      </w:r>
      <w:r w:rsidR="007557AF" w:rsidRPr="00605CCB">
        <w:rPr>
          <w:rFonts w:ascii="Times New Roman" w:hAnsi="Times New Roman" w:cs="Times New Roman"/>
          <w:sz w:val="24"/>
          <w:szCs w:val="24"/>
        </w:rPr>
        <w:t xml:space="preserve"> competencias para lograr la abstinencia o la reducción del consumo</w:t>
      </w:r>
      <w:r>
        <w:rPr>
          <w:rFonts w:ascii="Times New Roman" w:hAnsi="Times New Roman" w:cs="Times New Roman"/>
          <w:sz w:val="24"/>
          <w:szCs w:val="24"/>
        </w:rPr>
        <w:t xml:space="preserve"> y</w:t>
      </w:r>
      <w:r w:rsidR="007557AF" w:rsidRPr="00605CCB">
        <w:rPr>
          <w:rFonts w:ascii="Times New Roman" w:hAnsi="Times New Roman" w:cs="Times New Roman"/>
          <w:sz w:val="24"/>
          <w:szCs w:val="24"/>
        </w:rPr>
        <w:t xml:space="preserve"> a enseñarles un estilo de vida diferente, que les permita la reinserción social y evitar nuevas recaídas. </w:t>
      </w:r>
    </w:p>
    <w:p w:rsidR="00DE2D47" w:rsidRPr="00605CCB" w:rsidRDefault="00DE2D47" w:rsidP="00B86EE7">
      <w:pPr>
        <w:spacing w:after="0" w:line="360" w:lineRule="auto"/>
        <w:jc w:val="both"/>
        <w:textAlignment w:val="baseline"/>
        <w:rPr>
          <w:rFonts w:ascii="Times New Roman" w:hAnsi="Times New Roman" w:cs="Times New Roman"/>
          <w:sz w:val="24"/>
          <w:szCs w:val="24"/>
        </w:rPr>
      </w:pPr>
      <w:r w:rsidRPr="00B86EE7">
        <w:rPr>
          <w:rFonts w:ascii="Times New Roman" w:hAnsi="Times New Roman" w:cs="Times New Roman"/>
          <w:b/>
          <w:sz w:val="24"/>
          <w:szCs w:val="24"/>
        </w:rPr>
        <w:t>Conclusiones:</w:t>
      </w:r>
      <w:r>
        <w:rPr>
          <w:rFonts w:ascii="Times New Roman" w:hAnsi="Times New Roman" w:cs="Times New Roman"/>
          <w:sz w:val="24"/>
          <w:szCs w:val="24"/>
        </w:rPr>
        <w:t xml:space="preserve"> </w:t>
      </w:r>
      <w:r w:rsidRPr="00605CCB">
        <w:rPr>
          <w:rFonts w:ascii="Times New Roman" w:hAnsi="Times New Roman" w:cs="Times New Roman"/>
          <w:sz w:val="24"/>
          <w:szCs w:val="24"/>
        </w:rPr>
        <w:t xml:space="preserve">la Gaudibilidad tiene un amplio espectro en su uso, ya </w:t>
      </w:r>
      <w:r w:rsidRPr="00605CCB">
        <w:rPr>
          <w:rFonts w:ascii="Times New Roman" w:hAnsi="Times New Roman" w:cs="Times New Roman"/>
          <w:sz w:val="24"/>
          <w:szCs w:val="24"/>
        </w:rPr>
        <w:t>que, la</w:t>
      </w:r>
      <w:r w:rsidRPr="00605CCB">
        <w:rPr>
          <w:rFonts w:ascii="Times New Roman" w:hAnsi="Times New Roman" w:cs="Times New Roman"/>
          <w:sz w:val="24"/>
          <w:szCs w:val="24"/>
        </w:rPr>
        <w:t xml:space="preserve"> capacidad de experimentar disfrute es una de las fortalezas de mayor trascendencia en el enfrentamiento de las situaciones difíciles.</w:t>
      </w:r>
      <w:r w:rsidRPr="00DE2D47">
        <w:rPr>
          <w:rFonts w:ascii="Times New Roman" w:hAnsi="Times New Roman" w:cs="Times New Roman"/>
          <w:sz w:val="24"/>
          <w:szCs w:val="24"/>
        </w:rPr>
        <w:t xml:space="preserve"> </w:t>
      </w:r>
      <w:r>
        <w:rPr>
          <w:rFonts w:ascii="Times New Roman" w:hAnsi="Times New Roman" w:cs="Times New Roman"/>
          <w:sz w:val="24"/>
          <w:szCs w:val="24"/>
        </w:rPr>
        <w:t xml:space="preserve">Ello </w:t>
      </w:r>
      <w:r w:rsidRPr="00605CCB">
        <w:rPr>
          <w:rFonts w:ascii="Times New Roman" w:hAnsi="Times New Roman" w:cs="Times New Roman"/>
          <w:sz w:val="24"/>
          <w:szCs w:val="24"/>
        </w:rPr>
        <w:t>legitimiza la posibilidad de intervenir y modificar los principales moduladores de disfrute</w:t>
      </w:r>
      <w:r>
        <w:rPr>
          <w:rFonts w:ascii="Times New Roman" w:hAnsi="Times New Roman" w:cs="Times New Roman"/>
          <w:sz w:val="24"/>
          <w:szCs w:val="24"/>
        </w:rPr>
        <w:t xml:space="preserve"> en los adictos. </w:t>
      </w:r>
    </w:p>
    <w:p w:rsidR="001B1B05" w:rsidRPr="00B86EE7" w:rsidRDefault="007557AF" w:rsidP="00B86EE7">
      <w:pPr>
        <w:spacing w:after="100" w:afterAutospacing="1" w:line="360" w:lineRule="auto"/>
        <w:jc w:val="both"/>
        <w:rPr>
          <w:rFonts w:ascii="Times New Roman" w:hAnsi="Times New Roman" w:cs="Times New Roman"/>
          <w:i/>
          <w:sz w:val="24"/>
          <w:szCs w:val="24"/>
          <w:vertAlign w:val="superscript"/>
        </w:rPr>
      </w:pPr>
      <w:r w:rsidRPr="00B86EE7">
        <w:rPr>
          <w:rStyle w:val="nfasis"/>
          <w:rFonts w:ascii="Times New Roman" w:hAnsi="Times New Roman" w:cs="Times New Roman"/>
          <w:b/>
          <w:i w:val="0"/>
          <w:sz w:val="24"/>
          <w:szCs w:val="24"/>
        </w:rPr>
        <w:t>Palabras clave</w:t>
      </w:r>
      <w:r>
        <w:rPr>
          <w:rStyle w:val="nfasis"/>
          <w:rFonts w:ascii="Times New Roman" w:hAnsi="Times New Roman" w:cs="Times New Roman"/>
          <w:i w:val="0"/>
          <w:szCs w:val="24"/>
        </w:rPr>
        <w:t>: Adicciones</w:t>
      </w:r>
      <w:r w:rsidR="00DE2D47">
        <w:rPr>
          <w:rStyle w:val="nfasis"/>
          <w:rFonts w:ascii="Times New Roman" w:hAnsi="Times New Roman" w:cs="Times New Roman"/>
          <w:i w:val="0"/>
          <w:szCs w:val="24"/>
        </w:rPr>
        <w:t xml:space="preserve">; </w:t>
      </w:r>
      <w:r w:rsidR="00DE2D47">
        <w:rPr>
          <w:rStyle w:val="nfasis"/>
          <w:rFonts w:ascii="Times New Roman" w:hAnsi="Times New Roman" w:cs="Times New Roman"/>
          <w:i w:val="0"/>
          <w:szCs w:val="24"/>
        </w:rPr>
        <w:t xml:space="preserve">Gaudibilidad; </w:t>
      </w:r>
      <w:r w:rsidR="00DE2D47">
        <w:rPr>
          <w:rStyle w:val="nfasis"/>
          <w:rFonts w:ascii="Times New Roman" w:hAnsi="Times New Roman" w:cs="Times New Roman"/>
          <w:i w:val="0"/>
          <w:szCs w:val="24"/>
        </w:rPr>
        <w:t xml:space="preserve">moduladores de disfrute. </w:t>
      </w:r>
      <w:bookmarkStart w:id="0" w:name="_GoBack"/>
      <w:bookmarkEnd w:id="0"/>
    </w:p>
    <w:p w:rsidR="001B1B05" w:rsidRPr="007557AF" w:rsidRDefault="001B1B05" w:rsidP="001B1B05">
      <w:pPr>
        <w:pStyle w:val="Prrafodelista"/>
        <w:numPr>
          <w:ilvl w:val="0"/>
          <w:numId w:val="14"/>
        </w:numPr>
        <w:spacing w:after="100" w:afterAutospacing="1"/>
        <w:rPr>
          <w:rFonts w:ascii="Times New Roman" w:hAnsi="Times New Roman" w:cs="Times New Roman"/>
          <w:b/>
          <w:color w:val="000000" w:themeColor="text1"/>
          <w:u w:val="single"/>
        </w:rPr>
      </w:pPr>
      <w:r w:rsidRPr="007557AF">
        <w:rPr>
          <w:rFonts w:ascii="Times New Roman" w:hAnsi="Times New Roman" w:cs="Times New Roman"/>
          <w:b/>
          <w:color w:val="000000" w:themeColor="text1"/>
          <w:u w:val="single"/>
        </w:rPr>
        <w:lastRenderedPageBreak/>
        <w:t>Introducción</w:t>
      </w:r>
    </w:p>
    <w:p w:rsidR="00A02E48" w:rsidRPr="00605CCB" w:rsidRDefault="00A02E48"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color w:val="000000" w:themeColor="text1"/>
          <w:sz w:val="24"/>
          <w:szCs w:val="24"/>
        </w:rPr>
        <w:t>Desde los albores de la Psicología como ciencia, se asocia más al estudio de  los trastornos o déficit, que con las situaciones de agrado o positivas. Solo en los últimos años, bajo el nombre de Psicología Positiva, se ha profundizado en el estudio y promoción del bienestar.</w:t>
      </w:r>
    </w:p>
    <w:p w:rsidR="00A02E48" w:rsidRPr="00605CCB" w:rsidRDefault="00A02E48"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color w:val="000000" w:themeColor="text1"/>
          <w:sz w:val="24"/>
          <w:szCs w:val="24"/>
        </w:rPr>
        <w:t>Dentro de esta Psicología positiva, hace dos décadas</w:t>
      </w:r>
      <w:r w:rsidR="00AF17DA" w:rsidRPr="00605CCB">
        <w:rPr>
          <w:rFonts w:ascii="Times New Roman" w:hAnsi="Times New Roman" w:cs="Times New Roman"/>
          <w:color w:val="000000" w:themeColor="text1"/>
          <w:sz w:val="24"/>
          <w:szCs w:val="24"/>
        </w:rPr>
        <w:t>,</w:t>
      </w:r>
      <w:r w:rsidRPr="00605CCB">
        <w:rPr>
          <w:rFonts w:ascii="Times New Roman" w:hAnsi="Times New Roman" w:cs="Times New Roman"/>
          <w:color w:val="000000" w:themeColor="text1"/>
          <w:sz w:val="24"/>
          <w:szCs w:val="24"/>
        </w:rPr>
        <w:t xml:space="preserve"> en la tesis doctoral de </w:t>
      </w:r>
      <w:r w:rsidR="00554552" w:rsidRPr="00605CCB">
        <w:rPr>
          <w:rFonts w:ascii="Times New Roman" w:hAnsi="Times New Roman" w:cs="Times New Roman"/>
          <w:color w:val="000000" w:themeColor="text1"/>
          <w:sz w:val="24"/>
          <w:szCs w:val="24"/>
        </w:rPr>
        <w:t>Padrós</w:t>
      </w:r>
      <w:r w:rsidR="00554552" w:rsidRPr="00605CCB">
        <w:rPr>
          <w:rFonts w:ascii="Times New Roman" w:hAnsi="Times New Roman" w:cs="Times New Roman"/>
          <w:color w:val="000000" w:themeColor="text1"/>
          <w:sz w:val="24"/>
          <w:szCs w:val="24"/>
          <w:vertAlign w:val="superscript"/>
        </w:rPr>
        <w:t xml:space="preserve"> (</w:t>
      </w:r>
      <w:r w:rsidR="00DE4660" w:rsidRPr="00605CCB">
        <w:rPr>
          <w:rFonts w:ascii="Times New Roman" w:hAnsi="Times New Roman" w:cs="Times New Roman"/>
          <w:color w:val="000000" w:themeColor="text1"/>
          <w:sz w:val="24"/>
          <w:szCs w:val="24"/>
          <w:vertAlign w:val="superscript"/>
        </w:rPr>
        <w:t>1)</w:t>
      </w:r>
      <w:r w:rsidRPr="00605CCB">
        <w:rPr>
          <w:rFonts w:ascii="Times New Roman" w:hAnsi="Times New Roman" w:cs="Times New Roman"/>
          <w:color w:val="000000" w:themeColor="text1"/>
          <w:sz w:val="24"/>
          <w:szCs w:val="24"/>
        </w:rPr>
        <w:t xml:space="preserve"> </w:t>
      </w:r>
      <w:r w:rsidR="00117E1E" w:rsidRPr="00605CCB">
        <w:rPr>
          <w:rFonts w:ascii="Times New Roman" w:hAnsi="Times New Roman" w:cs="Times New Roman"/>
          <w:color w:val="000000" w:themeColor="text1"/>
          <w:sz w:val="24"/>
          <w:szCs w:val="24"/>
        </w:rPr>
        <w:t>propone</w:t>
      </w:r>
      <w:r w:rsidRPr="00605CCB">
        <w:rPr>
          <w:rFonts w:ascii="Times New Roman" w:hAnsi="Times New Roman" w:cs="Times New Roman"/>
          <w:color w:val="000000" w:themeColor="text1"/>
          <w:sz w:val="24"/>
          <w:szCs w:val="24"/>
        </w:rPr>
        <w:t xml:space="preserve"> un nuevo concepto, la gaudibilidad. El nombre proviene del latín, gaudiere que significa disfrutar y la terminación bilidad, indica cualidad o virtud (en términos aristotélicos) de modo que podría concebirse como virtud de poder disfrutar</w:t>
      </w:r>
      <w:r w:rsidR="00D92524" w:rsidRPr="00605CCB">
        <w:rPr>
          <w:rFonts w:ascii="Times New Roman" w:hAnsi="Times New Roman" w:cs="Times New Roman"/>
          <w:color w:val="000000" w:themeColor="text1"/>
          <w:sz w:val="24"/>
          <w:szCs w:val="24"/>
        </w:rPr>
        <w:t>.</w:t>
      </w:r>
      <w:r w:rsidR="00D92524" w:rsidRPr="00605CCB">
        <w:rPr>
          <w:rFonts w:ascii="Times New Roman" w:hAnsi="Times New Roman" w:cs="Times New Roman"/>
          <w:color w:val="000000" w:themeColor="text1"/>
          <w:sz w:val="24"/>
          <w:szCs w:val="24"/>
          <w:vertAlign w:val="superscript"/>
        </w:rPr>
        <w:t xml:space="preserve"> (2)</w:t>
      </w:r>
      <w:r w:rsidRPr="00605CCB">
        <w:rPr>
          <w:rFonts w:ascii="Times New Roman" w:hAnsi="Times New Roman" w:cs="Times New Roman"/>
          <w:color w:val="000000" w:themeColor="text1"/>
          <w:sz w:val="24"/>
          <w:szCs w:val="24"/>
        </w:rPr>
        <w:t xml:space="preserve"> </w:t>
      </w:r>
    </w:p>
    <w:p w:rsidR="00A02E48" w:rsidRPr="00605CCB" w:rsidRDefault="00A02E48"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color w:val="000000" w:themeColor="text1"/>
          <w:sz w:val="24"/>
          <w:szCs w:val="24"/>
        </w:rPr>
        <w:t>Padrós expone que, la gaudibilidad es el conjunto de moduladores que regulan el disfrute que las personas experimentan, lo cual repercute en el bienestar y la calidad de vida de las personas. La gaudibilidad es un constructo que incluye habilidades, creencias, estilos cognitivos y estilos de vida. Comprende, por lo tanto, el sentido del humor, la capacidad de concentración, la amplitud de intereses, la capacidad para plantearse retos, la confianza en sí mismo y otras características que hacen que una persona disfrute más que otras en las mismas situaciones</w:t>
      </w:r>
      <w:r w:rsidR="00D92524" w:rsidRPr="00605CCB">
        <w:rPr>
          <w:rFonts w:ascii="Times New Roman" w:hAnsi="Times New Roman" w:cs="Times New Roman"/>
          <w:color w:val="000000" w:themeColor="text1"/>
          <w:sz w:val="24"/>
          <w:szCs w:val="24"/>
        </w:rPr>
        <w:t>.</w:t>
      </w:r>
      <w:r w:rsidR="00D92524" w:rsidRPr="00605CCB">
        <w:rPr>
          <w:rFonts w:ascii="Times New Roman" w:hAnsi="Times New Roman" w:cs="Times New Roman"/>
          <w:color w:val="000000" w:themeColor="text1"/>
          <w:sz w:val="24"/>
          <w:szCs w:val="24"/>
          <w:vertAlign w:val="superscript"/>
        </w:rPr>
        <w:t xml:space="preserve"> (1)</w:t>
      </w:r>
      <w:r w:rsidR="00D92524" w:rsidRPr="00605CCB">
        <w:rPr>
          <w:rFonts w:ascii="Times New Roman" w:hAnsi="Times New Roman" w:cs="Times New Roman"/>
          <w:color w:val="000000" w:themeColor="text1"/>
          <w:sz w:val="24"/>
          <w:szCs w:val="24"/>
        </w:rPr>
        <w:t xml:space="preserve">  </w:t>
      </w:r>
      <w:r w:rsidRPr="00605CCB">
        <w:rPr>
          <w:rFonts w:ascii="Times New Roman" w:hAnsi="Times New Roman" w:cs="Times New Roman"/>
          <w:color w:val="000000" w:themeColor="text1"/>
          <w:sz w:val="24"/>
          <w:szCs w:val="24"/>
        </w:rPr>
        <w:t xml:space="preserve"> </w:t>
      </w:r>
    </w:p>
    <w:p w:rsidR="00A02E48" w:rsidRPr="00605CCB" w:rsidRDefault="00A02E48"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color w:val="000000" w:themeColor="text1"/>
          <w:sz w:val="24"/>
          <w:szCs w:val="24"/>
        </w:rPr>
        <w:t>De manera que a mayor nivel de gaudibilidad mayor probabilidad de presentar mayores niveles de bienestar subjetivo y de calidad de vida. Dichos conceptos generalmente implican emociones positivas.</w:t>
      </w:r>
      <w:r w:rsidR="00D92524" w:rsidRPr="00605CCB">
        <w:rPr>
          <w:rFonts w:ascii="Times New Roman" w:hAnsi="Times New Roman" w:cs="Times New Roman"/>
          <w:color w:val="000000" w:themeColor="text1"/>
          <w:sz w:val="24"/>
          <w:szCs w:val="24"/>
          <w:vertAlign w:val="superscript"/>
        </w:rPr>
        <w:t xml:space="preserve"> (1)</w:t>
      </w:r>
      <w:r w:rsidR="00D92524" w:rsidRPr="00605CCB">
        <w:rPr>
          <w:rFonts w:ascii="Times New Roman" w:hAnsi="Times New Roman" w:cs="Times New Roman"/>
          <w:color w:val="000000" w:themeColor="text1"/>
          <w:sz w:val="24"/>
          <w:szCs w:val="24"/>
        </w:rPr>
        <w:t xml:space="preserve"> </w:t>
      </w:r>
      <w:r w:rsidRPr="00605CCB">
        <w:rPr>
          <w:rFonts w:ascii="Times New Roman" w:hAnsi="Times New Roman" w:cs="Times New Roman"/>
          <w:color w:val="000000" w:themeColor="text1"/>
          <w:sz w:val="24"/>
          <w:szCs w:val="24"/>
        </w:rPr>
        <w:t xml:space="preserve"> </w:t>
      </w:r>
    </w:p>
    <w:p w:rsidR="00A02E48" w:rsidRPr="00605CCB" w:rsidRDefault="00A02E48"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color w:val="000000" w:themeColor="text1"/>
          <w:sz w:val="24"/>
          <w:szCs w:val="24"/>
        </w:rPr>
        <w:t xml:space="preserve">La gaudibilidad constituye un constructo que engloba todos aquellos procesos que median entre el estímulo y el disfrute que las personas experimentan, es decir, el conjunto de moduladores que regulan las sensaciones subjetivas de vivir experiencias gratificantes en mayor o menor grado de intensidad, en mayor o menor número de situaciones, y durante periodos de tiempos más o menos </w:t>
      </w:r>
      <w:proofErr w:type="gramStart"/>
      <w:r w:rsidRPr="00605CCB">
        <w:rPr>
          <w:rFonts w:ascii="Times New Roman" w:hAnsi="Times New Roman" w:cs="Times New Roman"/>
          <w:color w:val="000000" w:themeColor="text1"/>
          <w:sz w:val="24"/>
          <w:szCs w:val="24"/>
        </w:rPr>
        <w:t>prolongados.</w:t>
      </w:r>
      <w:r w:rsidR="00D92524" w:rsidRPr="00605CCB">
        <w:rPr>
          <w:rFonts w:ascii="Times New Roman" w:hAnsi="Times New Roman" w:cs="Times New Roman"/>
          <w:color w:val="000000" w:themeColor="text1"/>
          <w:sz w:val="24"/>
          <w:szCs w:val="24"/>
          <w:vertAlign w:val="superscript"/>
        </w:rPr>
        <w:t>(</w:t>
      </w:r>
      <w:proofErr w:type="gramEnd"/>
      <w:r w:rsidR="00D92524" w:rsidRPr="00605CCB">
        <w:rPr>
          <w:rFonts w:ascii="Times New Roman" w:hAnsi="Times New Roman" w:cs="Times New Roman"/>
          <w:color w:val="000000" w:themeColor="text1"/>
          <w:sz w:val="24"/>
          <w:szCs w:val="24"/>
          <w:vertAlign w:val="superscript"/>
        </w:rPr>
        <w:t>3)</w:t>
      </w:r>
      <w:r w:rsidRPr="00605CCB">
        <w:rPr>
          <w:rFonts w:ascii="Times New Roman" w:hAnsi="Times New Roman" w:cs="Times New Roman"/>
          <w:color w:val="000000" w:themeColor="text1"/>
          <w:sz w:val="24"/>
          <w:szCs w:val="24"/>
        </w:rPr>
        <w:t xml:space="preserve"> </w:t>
      </w:r>
    </w:p>
    <w:p w:rsidR="00A02E48" w:rsidRPr="00605CCB" w:rsidRDefault="00A02E48"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color w:val="000000" w:themeColor="text1"/>
          <w:sz w:val="24"/>
          <w:szCs w:val="24"/>
        </w:rPr>
        <w:t>Las personas que están recibiendo tratamiento por drogodependencia parecen exponerse con menor frecuencia a los reforzadores positivos potenciales, pero no se observan diferencias en cuanto a la intensidad o potencial atribuido a dichos reforzadores, según el trabajo de Van Etten, Higgins, Budney</w:t>
      </w:r>
      <w:r w:rsidR="00AF17DA" w:rsidRPr="00605CCB">
        <w:rPr>
          <w:rFonts w:ascii="Times New Roman" w:hAnsi="Times New Roman" w:cs="Times New Roman"/>
          <w:color w:val="000000" w:themeColor="text1"/>
          <w:sz w:val="24"/>
          <w:szCs w:val="24"/>
        </w:rPr>
        <w:t xml:space="preserve"> </w:t>
      </w:r>
      <w:r w:rsidRPr="00605CCB">
        <w:rPr>
          <w:rFonts w:ascii="Times New Roman" w:hAnsi="Times New Roman" w:cs="Times New Roman"/>
          <w:color w:val="000000" w:themeColor="text1"/>
          <w:sz w:val="24"/>
          <w:szCs w:val="24"/>
        </w:rPr>
        <w:t>&amp;</w:t>
      </w:r>
      <w:r w:rsidR="00AF17DA" w:rsidRPr="00605CCB">
        <w:rPr>
          <w:rFonts w:ascii="Times New Roman" w:hAnsi="Times New Roman" w:cs="Times New Roman"/>
          <w:color w:val="000000" w:themeColor="text1"/>
          <w:sz w:val="24"/>
          <w:szCs w:val="24"/>
        </w:rPr>
        <w:t xml:space="preserve"> </w:t>
      </w:r>
      <w:r w:rsidRPr="00605CCB">
        <w:rPr>
          <w:rFonts w:ascii="Times New Roman" w:hAnsi="Times New Roman" w:cs="Times New Roman"/>
          <w:color w:val="000000" w:themeColor="text1"/>
          <w:sz w:val="24"/>
          <w:szCs w:val="24"/>
        </w:rPr>
        <w:t>Badger</w:t>
      </w:r>
      <w:r w:rsidR="00A951AD" w:rsidRPr="00605CCB">
        <w:rPr>
          <w:rFonts w:ascii="Times New Roman" w:hAnsi="Times New Roman" w:cs="Times New Roman"/>
          <w:color w:val="000000" w:themeColor="text1"/>
          <w:sz w:val="24"/>
          <w:szCs w:val="24"/>
          <w:vertAlign w:val="superscript"/>
        </w:rPr>
        <w:t>(4)</w:t>
      </w:r>
      <w:r w:rsidR="00885E0F" w:rsidRPr="00605CCB">
        <w:rPr>
          <w:rFonts w:ascii="Times New Roman" w:hAnsi="Times New Roman" w:cs="Times New Roman"/>
          <w:color w:val="000000" w:themeColor="text1"/>
          <w:sz w:val="24"/>
          <w:szCs w:val="24"/>
        </w:rPr>
        <w:t>.</w:t>
      </w:r>
      <w:r w:rsidRPr="00605CCB">
        <w:rPr>
          <w:rFonts w:ascii="Times New Roman" w:hAnsi="Times New Roman" w:cs="Times New Roman"/>
          <w:color w:val="000000" w:themeColor="text1"/>
          <w:sz w:val="24"/>
          <w:szCs w:val="24"/>
        </w:rPr>
        <w:t xml:space="preserve">Es razonable pensar, que las personas con menor gaudibilidad tengan mayor riesgo de padecer una drogodependencia, debido a que el hecho de carecer de recursos para obtener refuerzos puede predisponer a </w:t>
      </w:r>
      <w:r w:rsidRPr="00605CCB">
        <w:rPr>
          <w:rFonts w:ascii="Times New Roman" w:hAnsi="Times New Roman" w:cs="Times New Roman"/>
          <w:color w:val="000000" w:themeColor="text1"/>
          <w:sz w:val="24"/>
          <w:szCs w:val="24"/>
        </w:rPr>
        <w:lastRenderedPageBreak/>
        <w:t>obtener bienestar de forma fácil y directa, sin necesidad de moduladores haciendo un mayor uso y abuso de drogas.</w:t>
      </w:r>
    </w:p>
    <w:p w:rsidR="00AF17DA" w:rsidRPr="00605CCB" w:rsidRDefault="00AF17DA"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color w:val="000000" w:themeColor="text1"/>
          <w:sz w:val="24"/>
          <w:szCs w:val="24"/>
        </w:rPr>
        <w:t xml:space="preserve">Por otro lado, un uso frecuente de drogas puede repercutir negativamente sobre los moduladores del disfrute, atrofiando algunas de las habilidades y favoreciendo la adquisición y/o mantenimiento de creencias y estilos de vida que interfieren en el disfrute </w:t>
      </w:r>
      <w:proofErr w:type="gramStart"/>
      <w:r w:rsidRPr="00605CCB">
        <w:rPr>
          <w:rFonts w:ascii="Times New Roman" w:hAnsi="Times New Roman" w:cs="Times New Roman"/>
          <w:color w:val="000000" w:themeColor="text1"/>
          <w:sz w:val="24"/>
          <w:szCs w:val="24"/>
        </w:rPr>
        <w:t>experimentado.</w:t>
      </w:r>
      <w:r w:rsidR="00A951AD" w:rsidRPr="00605CCB">
        <w:rPr>
          <w:rFonts w:ascii="Times New Roman" w:hAnsi="Times New Roman" w:cs="Times New Roman"/>
          <w:color w:val="000000" w:themeColor="text1"/>
          <w:sz w:val="24"/>
          <w:szCs w:val="24"/>
          <w:vertAlign w:val="superscript"/>
        </w:rPr>
        <w:t>(</w:t>
      </w:r>
      <w:proofErr w:type="gramEnd"/>
      <w:r w:rsidR="00A951AD" w:rsidRPr="00605CCB">
        <w:rPr>
          <w:rFonts w:ascii="Times New Roman" w:hAnsi="Times New Roman" w:cs="Times New Roman"/>
          <w:color w:val="000000" w:themeColor="text1"/>
          <w:sz w:val="24"/>
          <w:szCs w:val="24"/>
          <w:vertAlign w:val="superscript"/>
        </w:rPr>
        <w:t>1)</w:t>
      </w:r>
    </w:p>
    <w:p w:rsidR="00AF17DA" w:rsidRPr="00605CCB" w:rsidRDefault="00AF17DA"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color w:val="000000" w:themeColor="text1"/>
          <w:sz w:val="24"/>
          <w:szCs w:val="24"/>
        </w:rPr>
        <w:t>En el contexto actual, la drogodependencia se ha convertido en un gran problema no solo a nivel</w:t>
      </w:r>
      <w:r w:rsidR="0047655C" w:rsidRPr="00605CCB">
        <w:rPr>
          <w:rFonts w:ascii="Times New Roman" w:hAnsi="Times New Roman" w:cs="Times New Roman"/>
          <w:color w:val="000000" w:themeColor="text1"/>
          <w:sz w:val="24"/>
          <w:szCs w:val="24"/>
        </w:rPr>
        <w:t xml:space="preserve"> internacional, </w:t>
      </w:r>
      <w:r w:rsidR="0088403D" w:rsidRPr="00605CCB">
        <w:rPr>
          <w:rFonts w:ascii="Times New Roman" w:hAnsi="Times New Roman" w:cs="Times New Roman"/>
          <w:color w:val="000000" w:themeColor="text1"/>
          <w:sz w:val="24"/>
          <w:szCs w:val="24"/>
        </w:rPr>
        <w:t>el último Informe Mundial de Drogas (2020) de la Oficina de Naciones Unidas contra las Drogas y el Delito (UNODC), plantea que</w:t>
      </w:r>
      <w:r w:rsidR="00364790" w:rsidRPr="00605CCB">
        <w:rPr>
          <w:rFonts w:ascii="Times New Roman" w:hAnsi="Times New Roman" w:cs="Times New Roman"/>
          <w:color w:val="000000" w:themeColor="text1"/>
          <w:sz w:val="24"/>
          <w:szCs w:val="24"/>
        </w:rPr>
        <w:t>,</w:t>
      </w:r>
      <w:r w:rsidR="0088403D" w:rsidRPr="00605CCB">
        <w:rPr>
          <w:rFonts w:ascii="Times New Roman" w:hAnsi="Times New Roman" w:cs="Times New Roman"/>
          <w:color w:val="000000" w:themeColor="text1"/>
          <w:sz w:val="24"/>
          <w:szCs w:val="24"/>
        </w:rPr>
        <w:t xml:space="preserve"> </w:t>
      </w:r>
      <w:r w:rsidR="00364790" w:rsidRPr="00605CCB">
        <w:rPr>
          <w:rFonts w:ascii="Times New Roman" w:hAnsi="Times New Roman" w:cs="Times New Roman"/>
          <w:sz w:val="24"/>
          <w:szCs w:val="24"/>
          <w:shd w:val="clear" w:color="auto" w:fill="FFFFFF"/>
        </w:rPr>
        <w:t>el consumo de drogas en todo el mundo ha ido en aumento, tanto en términos de cifras generales como de proporción de la población mundial que consume drogas. En 2009, los 210 millones de usuarios estimados representaron el 4,8% de la población mundial de entre 15 y 64 años, en comparación con los 269 millones de usuarios estimados en 2018,</w:t>
      </w:r>
      <w:r w:rsidR="00364790" w:rsidRPr="00605CCB">
        <w:rPr>
          <w:rFonts w:ascii="Times New Roman" w:hAnsi="Times New Roman" w:cs="Times New Roman"/>
          <w:color w:val="212529"/>
          <w:sz w:val="24"/>
          <w:szCs w:val="24"/>
          <w:shd w:val="clear" w:color="auto" w:fill="FFFFFF"/>
        </w:rPr>
        <w:t xml:space="preserve"> o el 5,3% de la población.</w:t>
      </w:r>
      <w:r w:rsidR="00364790" w:rsidRPr="00605CCB">
        <w:rPr>
          <w:rFonts w:ascii="Times New Roman" w:hAnsi="Times New Roman" w:cs="Times New Roman"/>
          <w:color w:val="212529"/>
          <w:sz w:val="24"/>
          <w:szCs w:val="24"/>
          <w:shd w:val="clear" w:color="auto" w:fill="FFFFFF"/>
          <w:vertAlign w:val="superscript"/>
        </w:rPr>
        <w:t>(5)</w:t>
      </w:r>
      <w:r w:rsidR="00364790" w:rsidRPr="00605CCB">
        <w:rPr>
          <w:rFonts w:ascii="Times New Roman" w:hAnsi="Times New Roman" w:cs="Times New Roman"/>
          <w:color w:val="212529"/>
          <w:sz w:val="24"/>
          <w:szCs w:val="24"/>
          <w:shd w:val="clear" w:color="auto" w:fill="FFFFFF"/>
        </w:rPr>
        <w:t xml:space="preserve"> </w:t>
      </w:r>
      <w:r w:rsidR="00364790" w:rsidRPr="00605CCB">
        <w:rPr>
          <w:rFonts w:ascii="Times New Roman" w:hAnsi="Times New Roman" w:cs="Times New Roman"/>
          <w:color w:val="000000" w:themeColor="text1"/>
          <w:sz w:val="24"/>
          <w:szCs w:val="24"/>
        </w:rPr>
        <w:t>En Cuba este fenómeno también ocurre,</w:t>
      </w:r>
      <w:r w:rsidR="0047655C" w:rsidRPr="00605CCB">
        <w:rPr>
          <w:rFonts w:ascii="Times New Roman" w:hAnsi="Times New Roman" w:cs="Times New Roman"/>
          <w:color w:val="000000" w:themeColor="text1"/>
          <w:sz w:val="24"/>
          <w:szCs w:val="24"/>
        </w:rPr>
        <w:t xml:space="preserve"> como lo </w:t>
      </w:r>
      <w:r w:rsidR="00FD4C15" w:rsidRPr="00605CCB">
        <w:rPr>
          <w:rFonts w:ascii="Times New Roman" w:hAnsi="Times New Roman" w:cs="Times New Roman"/>
          <w:color w:val="000000" w:themeColor="text1"/>
          <w:sz w:val="24"/>
          <w:szCs w:val="24"/>
        </w:rPr>
        <w:t>argumenta</w:t>
      </w:r>
      <w:r w:rsidR="0047655C" w:rsidRPr="00605CCB">
        <w:rPr>
          <w:rFonts w:ascii="Times New Roman" w:hAnsi="Times New Roman" w:cs="Times New Roman"/>
          <w:color w:val="000000" w:themeColor="text1"/>
          <w:sz w:val="24"/>
          <w:szCs w:val="24"/>
        </w:rPr>
        <w:t xml:space="preserve"> la  Dra. C. Aleida Herrera Batista</w:t>
      </w:r>
      <w:r w:rsidRPr="00605CCB">
        <w:rPr>
          <w:rFonts w:ascii="Times New Roman" w:hAnsi="Times New Roman" w:cs="Times New Roman"/>
          <w:color w:val="000000" w:themeColor="text1"/>
          <w:sz w:val="24"/>
          <w:szCs w:val="24"/>
        </w:rPr>
        <w:t xml:space="preserve"> </w:t>
      </w:r>
      <w:r w:rsidR="0047655C" w:rsidRPr="00605CCB">
        <w:rPr>
          <w:rFonts w:ascii="Times New Roman" w:hAnsi="Times New Roman" w:cs="Times New Roman"/>
          <w:color w:val="000000" w:themeColor="text1"/>
          <w:sz w:val="24"/>
          <w:szCs w:val="24"/>
        </w:rPr>
        <w:t xml:space="preserve">y colaboradores en su estudio realizado en la Clínica de </w:t>
      </w:r>
      <w:r w:rsidR="001D6B32" w:rsidRPr="00605CCB">
        <w:rPr>
          <w:rFonts w:ascii="Times New Roman" w:hAnsi="Times New Roman" w:cs="Times New Roman"/>
          <w:color w:val="000000" w:themeColor="text1"/>
          <w:sz w:val="24"/>
          <w:szCs w:val="24"/>
        </w:rPr>
        <w:t>D</w:t>
      </w:r>
      <w:r w:rsidR="0047655C" w:rsidRPr="00605CCB">
        <w:rPr>
          <w:rFonts w:ascii="Times New Roman" w:hAnsi="Times New Roman" w:cs="Times New Roman"/>
          <w:color w:val="000000" w:themeColor="text1"/>
          <w:sz w:val="24"/>
          <w:szCs w:val="24"/>
        </w:rPr>
        <w:t xml:space="preserve">eshabituación del Adolescente en Playa, con una muestra de 43 pacientes,   obteniendo como resultado que, el grupo más numeroso de adictos tenían entre 20 y 25 años y que el inicio del consumo fue mayor entre adolescentes de 17 a 19 años. Se comprobó que 36 de los pacientes mostraron </w:t>
      </w:r>
      <w:proofErr w:type="spellStart"/>
      <w:r w:rsidR="0047655C" w:rsidRPr="00605CCB">
        <w:rPr>
          <w:rFonts w:ascii="Times New Roman" w:hAnsi="Times New Roman" w:cs="Times New Roman"/>
          <w:color w:val="000000" w:themeColor="text1"/>
          <w:sz w:val="24"/>
          <w:szCs w:val="24"/>
        </w:rPr>
        <w:t>policonsumo</w:t>
      </w:r>
      <w:proofErr w:type="spellEnd"/>
      <w:r w:rsidR="0047655C" w:rsidRPr="00605CCB">
        <w:rPr>
          <w:rFonts w:ascii="Times New Roman" w:hAnsi="Times New Roman" w:cs="Times New Roman"/>
          <w:color w:val="000000" w:themeColor="text1"/>
          <w:sz w:val="24"/>
          <w:szCs w:val="24"/>
        </w:rPr>
        <w:t xml:space="preserve"> con dos, tres y más tipos de drogas, con igual comportamiento para ambos géneros. La droga de inicio y de mantenimiento más consumida fue la marihuana seguida por el </w:t>
      </w:r>
      <w:proofErr w:type="gramStart"/>
      <w:r w:rsidR="0047655C" w:rsidRPr="00605CCB">
        <w:rPr>
          <w:rFonts w:ascii="Times New Roman" w:hAnsi="Times New Roman" w:cs="Times New Roman"/>
          <w:color w:val="000000" w:themeColor="text1"/>
          <w:sz w:val="24"/>
          <w:szCs w:val="24"/>
        </w:rPr>
        <w:t>alcohol.</w:t>
      </w:r>
      <w:r w:rsidR="0047655C" w:rsidRPr="00605CCB">
        <w:rPr>
          <w:rFonts w:ascii="Times New Roman" w:hAnsi="Times New Roman" w:cs="Times New Roman"/>
          <w:color w:val="000000" w:themeColor="text1"/>
          <w:sz w:val="24"/>
          <w:szCs w:val="24"/>
          <w:vertAlign w:val="superscript"/>
        </w:rPr>
        <w:t>(</w:t>
      </w:r>
      <w:proofErr w:type="gramEnd"/>
      <w:r w:rsidR="00364790" w:rsidRPr="00605CCB">
        <w:rPr>
          <w:rFonts w:ascii="Times New Roman" w:hAnsi="Times New Roman" w:cs="Times New Roman"/>
          <w:color w:val="000000" w:themeColor="text1"/>
          <w:sz w:val="24"/>
          <w:szCs w:val="24"/>
          <w:vertAlign w:val="superscript"/>
        </w:rPr>
        <w:t>6</w:t>
      </w:r>
      <w:r w:rsidR="0047655C" w:rsidRPr="00605CCB">
        <w:rPr>
          <w:rFonts w:ascii="Times New Roman" w:hAnsi="Times New Roman" w:cs="Times New Roman"/>
          <w:color w:val="000000" w:themeColor="text1"/>
          <w:sz w:val="24"/>
          <w:szCs w:val="24"/>
          <w:vertAlign w:val="superscript"/>
        </w:rPr>
        <w:t>)</w:t>
      </w:r>
      <w:r w:rsidR="00AD1FB7" w:rsidRPr="00605CCB">
        <w:rPr>
          <w:rFonts w:ascii="Times New Roman" w:hAnsi="Times New Roman" w:cs="Times New Roman"/>
          <w:color w:val="000000" w:themeColor="text1"/>
          <w:sz w:val="24"/>
          <w:szCs w:val="24"/>
        </w:rPr>
        <w:t xml:space="preserve"> </w:t>
      </w:r>
      <w:r w:rsidR="0047655C" w:rsidRPr="00605CCB">
        <w:rPr>
          <w:rFonts w:ascii="Times New Roman" w:hAnsi="Times New Roman" w:cs="Times New Roman"/>
          <w:color w:val="000000" w:themeColor="text1"/>
          <w:sz w:val="24"/>
          <w:szCs w:val="24"/>
        </w:rPr>
        <w:t xml:space="preserve"> </w:t>
      </w:r>
      <w:r w:rsidRPr="00605CCB">
        <w:rPr>
          <w:rFonts w:ascii="Times New Roman" w:hAnsi="Times New Roman" w:cs="Times New Roman"/>
          <w:color w:val="000000" w:themeColor="text1"/>
          <w:sz w:val="24"/>
          <w:szCs w:val="24"/>
        </w:rPr>
        <w:t>Cada vez es mayor la cantidad de personas de diferentes edades que se ven involucradas en esta enfermedad</w:t>
      </w:r>
      <w:r w:rsidR="00AD1FB7" w:rsidRPr="00605CCB">
        <w:rPr>
          <w:rFonts w:ascii="Times New Roman" w:hAnsi="Times New Roman" w:cs="Times New Roman"/>
          <w:color w:val="000000" w:themeColor="text1"/>
          <w:sz w:val="24"/>
          <w:szCs w:val="24"/>
        </w:rPr>
        <w:t xml:space="preserve"> crónica</w:t>
      </w:r>
      <w:r w:rsidRPr="00605CCB">
        <w:rPr>
          <w:rFonts w:ascii="Times New Roman" w:hAnsi="Times New Roman" w:cs="Times New Roman"/>
          <w:color w:val="000000" w:themeColor="text1"/>
          <w:sz w:val="24"/>
          <w:szCs w:val="24"/>
        </w:rPr>
        <w:t>, por lo que se hace necesario realizar estudios que ayuden a comprender, analizar y mi</w:t>
      </w:r>
      <w:r w:rsidR="00AD1FB7" w:rsidRPr="00605CCB">
        <w:rPr>
          <w:rFonts w:ascii="Times New Roman" w:hAnsi="Times New Roman" w:cs="Times New Roman"/>
          <w:color w:val="000000" w:themeColor="text1"/>
          <w:sz w:val="24"/>
          <w:szCs w:val="24"/>
        </w:rPr>
        <w:t xml:space="preserve">tigar de alguna manera este mal </w:t>
      </w:r>
      <w:r w:rsidR="00AD1FB7" w:rsidRPr="00605CCB">
        <w:rPr>
          <w:rFonts w:ascii="Times New Roman" w:hAnsi="Times New Roman" w:cs="Times New Roman"/>
          <w:sz w:val="24"/>
          <w:szCs w:val="24"/>
        </w:rPr>
        <w:t>con consecuencias en los ámbitos individual, familiar y social.</w:t>
      </w:r>
      <w:r w:rsidRPr="00605CCB">
        <w:rPr>
          <w:rFonts w:ascii="Times New Roman" w:hAnsi="Times New Roman" w:cs="Times New Roman"/>
          <w:color w:val="000000" w:themeColor="text1"/>
          <w:sz w:val="24"/>
          <w:szCs w:val="24"/>
        </w:rPr>
        <w:t xml:space="preserve"> </w:t>
      </w:r>
    </w:p>
    <w:p w:rsidR="00AF17DA" w:rsidRPr="00605CCB" w:rsidRDefault="00AF17DA"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sz w:val="24"/>
          <w:szCs w:val="24"/>
        </w:rPr>
        <w:t xml:space="preserve">Uno de los objetivo del presente trabajo es explorar los aportes de la Gaudibilidad </w:t>
      </w:r>
      <w:r w:rsidR="00544A0F">
        <w:rPr>
          <w:rFonts w:ascii="Times New Roman" w:hAnsi="Times New Roman" w:cs="Times New Roman"/>
          <w:sz w:val="24"/>
          <w:szCs w:val="24"/>
        </w:rPr>
        <w:t xml:space="preserve">y su utilidad </w:t>
      </w:r>
      <w:r w:rsidRPr="00605CCB">
        <w:rPr>
          <w:rFonts w:ascii="Times New Roman" w:hAnsi="Times New Roman" w:cs="Times New Roman"/>
          <w:sz w:val="24"/>
          <w:szCs w:val="24"/>
        </w:rPr>
        <w:t xml:space="preserve">en el enfrentamiento a las adicciones. Cada vez es más frecuente encontrar en consulta psicológica, síntomas asociados a conductas adictivas.  Ante esta situación, con este trabajo se pretende conocer posturas actuales, críticas, reflexivas y propositivas que contribuyan a la difusión de conocimientos en las áreas de aplicación psicológica, con vista a ayudar en la intervención </w:t>
      </w:r>
      <w:r w:rsidR="00120FF9" w:rsidRPr="00605CCB">
        <w:rPr>
          <w:rFonts w:ascii="Times New Roman" w:hAnsi="Times New Roman" w:cs="Times New Roman"/>
          <w:sz w:val="24"/>
          <w:szCs w:val="24"/>
        </w:rPr>
        <w:t>del paciente adicto o</w:t>
      </w:r>
      <w:r w:rsidRPr="00605CCB">
        <w:rPr>
          <w:rFonts w:ascii="Times New Roman" w:hAnsi="Times New Roman" w:cs="Times New Roman"/>
          <w:sz w:val="24"/>
          <w:szCs w:val="24"/>
        </w:rPr>
        <w:t xml:space="preserve"> para </w:t>
      </w:r>
      <w:r w:rsidR="00120FF9" w:rsidRPr="00605CCB">
        <w:rPr>
          <w:rFonts w:ascii="Times New Roman" w:hAnsi="Times New Roman" w:cs="Times New Roman"/>
          <w:sz w:val="24"/>
          <w:szCs w:val="24"/>
        </w:rPr>
        <w:t>la prevención de las adicciones.</w:t>
      </w:r>
    </w:p>
    <w:p w:rsidR="00120FF9" w:rsidRPr="001B1B05" w:rsidRDefault="00120FF9" w:rsidP="001B1B05">
      <w:pPr>
        <w:pStyle w:val="Prrafodelista"/>
        <w:numPr>
          <w:ilvl w:val="0"/>
          <w:numId w:val="14"/>
        </w:numPr>
        <w:rPr>
          <w:rFonts w:ascii="Times New Roman" w:hAnsi="Times New Roman" w:cs="Times New Roman"/>
          <w:b/>
          <w:u w:val="single"/>
        </w:rPr>
      </w:pPr>
      <w:r w:rsidRPr="001B1B05">
        <w:rPr>
          <w:rFonts w:ascii="Times New Roman" w:hAnsi="Times New Roman" w:cs="Times New Roman"/>
          <w:b/>
          <w:u w:val="single"/>
        </w:rPr>
        <w:t xml:space="preserve">Método </w:t>
      </w:r>
    </w:p>
    <w:p w:rsidR="00120FF9" w:rsidRPr="00605CCB" w:rsidRDefault="00120FF9" w:rsidP="00605CCB">
      <w:pPr>
        <w:numPr>
          <w:ilvl w:val="0"/>
          <w:numId w:val="2"/>
        </w:numPr>
        <w:tabs>
          <w:tab w:val="left" w:pos="9356"/>
        </w:tabs>
        <w:spacing w:after="60" w:line="360" w:lineRule="auto"/>
        <w:ind w:left="0" w:right="333"/>
        <w:contextualSpacing/>
        <w:jc w:val="both"/>
        <w:rPr>
          <w:rFonts w:ascii="Times New Roman" w:eastAsia="Calibri" w:hAnsi="Times New Roman" w:cs="Times New Roman"/>
          <w:sz w:val="24"/>
          <w:szCs w:val="24"/>
        </w:rPr>
      </w:pPr>
      <w:r w:rsidRPr="00605CCB">
        <w:rPr>
          <w:rFonts w:ascii="Times New Roman" w:hAnsi="Times New Roman" w:cs="Times New Roman"/>
          <w:sz w:val="24"/>
          <w:szCs w:val="24"/>
        </w:rPr>
        <w:lastRenderedPageBreak/>
        <w:t xml:space="preserve">Se realizó una búsqueda de artículos (en español e inglés) en las bases de datos </w:t>
      </w:r>
      <w:proofErr w:type="spellStart"/>
      <w:r w:rsidRPr="00605CCB">
        <w:rPr>
          <w:rFonts w:ascii="Times New Roman" w:hAnsi="Times New Roman" w:cs="Times New Roman"/>
          <w:sz w:val="24"/>
          <w:szCs w:val="24"/>
        </w:rPr>
        <w:t>PsycInfo</w:t>
      </w:r>
      <w:proofErr w:type="spellEnd"/>
      <w:r w:rsidRPr="00605CCB">
        <w:rPr>
          <w:rFonts w:ascii="Times New Roman" w:hAnsi="Times New Roman" w:cs="Times New Roman"/>
          <w:sz w:val="24"/>
          <w:szCs w:val="24"/>
        </w:rPr>
        <w:t xml:space="preserve"> y Google Académico centrada en la exploración de conceptos clave como </w:t>
      </w:r>
      <w:r w:rsidRPr="00605CCB">
        <w:rPr>
          <w:rFonts w:ascii="Times New Roman" w:eastAsia="Calibri" w:hAnsi="Times New Roman" w:cs="Times New Roman"/>
          <w:sz w:val="24"/>
          <w:szCs w:val="24"/>
        </w:rPr>
        <w:t>Gaudibilidad</w:t>
      </w:r>
      <w:r w:rsidR="00552C23" w:rsidRPr="00605CCB">
        <w:rPr>
          <w:rFonts w:ascii="Times New Roman" w:eastAsia="Calibri" w:hAnsi="Times New Roman" w:cs="Times New Roman"/>
          <w:sz w:val="24"/>
          <w:szCs w:val="24"/>
        </w:rPr>
        <w:t>, “</w:t>
      </w:r>
      <w:proofErr w:type="spellStart"/>
      <w:r w:rsidR="00552C23" w:rsidRPr="00605CCB">
        <w:rPr>
          <w:rFonts w:ascii="Times New Roman" w:eastAsia="Calibri" w:hAnsi="Times New Roman" w:cs="Times New Roman"/>
          <w:sz w:val="24"/>
          <w:szCs w:val="24"/>
        </w:rPr>
        <w:t>Gaudiebility</w:t>
      </w:r>
      <w:proofErr w:type="spellEnd"/>
      <w:r w:rsidR="00552C23" w:rsidRPr="00605CCB">
        <w:rPr>
          <w:rFonts w:ascii="Times New Roman" w:eastAsia="Calibri" w:hAnsi="Times New Roman" w:cs="Times New Roman"/>
          <w:sz w:val="24"/>
          <w:szCs w:val="24"/>
        </w:rPr>
        <w:t xml:space="preserve">” </w:t>
      </w:r>
      <w:r w:rsidRPr="00605CCB">
        <w:rPr>
          <w:rFonts w:ascii="Times New Roman" w:eastAsia="Calibri" w:hAnsi="Times New Roman" w:cs="Times New Roman"/>
          <w:sz w:val="24"/>
          <w:szCs w:val="24"/>
        </w:rPr>
        <w:t xml:space="preserve">y Adicciones, </w:t>
      </w:r>
      <w:r w:rsidRPr="00605CCB">
        <w:rPr>
          <w:rFonts w:ascii="Times New Roman" w:hAnsi="Times New Roman" w:cs="Times New Roman"/>
          <w:sz w:val="24"/>
          <w:szCs w:val="24"/>
        </w:rPr>
        <w:t>“</w:t>
      </w:r>
      <w:proofErr w:type="spellStart"/>
      <w:r w:rsidRPr="00605CCB">
        <w:rPr>
          <w:rFonts w:ascii="Times New Roman" w:hAnsi="Times New Roman" w:cs="Times New Roman"/>
          <w:sz w:val="24"/>
          <w:szCs w:val="24"/>
        </w:rPr>
        <w:t>Addictions</w:t>
      </w:r>
      <w:proofErr w:type="spellEnd"/>
      <w:r w:rsidRPr="00605CCB">
        <w:rPr>
          <w:rFonts w:ascii="Times New Roman" w:hAnsi="Times New Roman" w:cs="Times New Roman"/>
          <w:sz w:val="24"/>
          <w:szCs w:val="24"/>
        </w:rPr>
        <w:t xml:space="preserve">”. Se seleccionaron todos aquellos trabajos que incluían las palabras clave mencionadas. Además se revisó la bibliografía de los artículos a los que se tuvo acceso a texto completo gratuito para localizar nuevas investigaciones primarias. </w:t>
      </w:r>
    </w:p>
    <w:p w:rsidR="00120FF9" w:rsidRPr="00605CCB" w:rsidRDefault="00120FF9" w:rsidP="00605CCB">
      <w:pPr>
        <w:jc w:val="both"/>
        <w:rPr>
          <w:rFonts w:ascii="Times New Roman" w:hAnsi="Times New Roman" w:cs="Times New Roman"/>
          <w:sz w:val="24"/>
          <w:szCs w:val="24"/>
        </w:rPr>
      </w:pPr>
      <w:r w:rsidRPr="00605CCB">
        <w:rPr>
          <w:rFonts w:ascii="Times New Roman" w:hAnsi="Times New Roman" w:cs="Times New Roman"/>
          <w:sz w:val="24"/>
          <w:szCs w:val="24"/>
        </w:rPr>
        <w:t>Los criterios de inclusión fueron los siguientes:</w:t>
      </w:r>
    </w:p>
    <w:p w:rsidR="00120FF9" w:rsidRPr="00605CCB" w:rsidRDefault="00120FF9" w:rsidP="00605CCB">
      <w:pPr>
        <w:rPr>
          <w:rFonts w:ascii="Times New Roman" w:hAnsi="Times New Roman" w:cs="Times New Roman"/>
          <w:sz w:val="24"/>
          <w:szCs w:val="24"/>
        </w:rPr>
      </w:pPr>
      <w:r w:rsidRPr="00605CCB">
        <w:rPr>
          <w:rFonts w:ascii="Times New Roman" w:hAnsi="Times New Roman" w:cs="Times New Roman"/>
          <w:sz w:val="24"/>
          <w:szCs w:val="24"/>
        </w:rPr>
        <w:t>• Población de interés: Adictos</w:t>
      </w:r>
      <w:r w:rsidR="00A951AD" w:rsidRPr="00605CCB">
        <w:rPr>
          <w:rFonts w:ascii="Times New Roman" w:hAnsi="Times New Roman" w:cs="Times New Roman"/>
          <w:sz w:val="24"/>
          <w:szCs w:val="24"/>
        </w:rPr>
        <w:t xml:space="preserve"> en comunidades terapéuticas</w:t>
      </w:r>
      <w:r w:rsidRPr="00605CCB">
        <w:rPr>
          <w:rFonts w:ascii="Times New Roman" w:hAnsi="Times New Roman" w:cs="Times New Roman"/>
          <w:sz w:val="24"/>
          <w:szCs w:val="24"/>
        </w:rPr>
        <w:t>.</w:t>
      </w:r>
      <w:r w:rsidR="00FD4C15" w:rsidRPr="00605CCB">
        <w:rPr>
          <w:rFonts w:ascii="Times New Roman" w:hAnsi="Times New Roman" w:cs="Times New Roman"/>
          <w:sz w:val="24"/>
          <w:szCs w:val="24"/>
        </w:rPr>
        <w:t xml:space="preserve">        •    </w:t>
      </w:r>
      <w:r w:rsidRPr="00605CCB">
        <w:rPr>
          <w:rFonts w:ascii="Times New Roman" w:hAnsi="Times New Roman" w:cs="Times New Roman"/>
          <w:sz w:val="24"/>
          <w:szCs w:val="24"/>
        </w:rPr>
        <w:t xml:space="preserve">Método: cuantitativos o cualitativo. </w:t>
      </w:r>
    </w:p>
    <w:p w:rsidR="00120FF9" w:rsidRPr="00605CCB" w:rsidRDefault="00120FF9" w:rsidP="00605CCB">
      <w:pPr>
        <w:jc w:val="both"/>
        <w:rPr>
          <w:rFonts w:ascii="Times New Roman" w:hAnsi="Times New Roman" w:cs="Times New Roman"/>
          <w:sz w:val="24"/>
          <w:szCs w:val="24"/>
        </w:rPr>
      </w:pPr>
      <w:r w:rsidRPr="00605CCB">
        <w:rPr>
          <w:rFonts w:ascii="Times New Roman" w:hAnsi="Times New Roman" w:cs="Times New Roman"/>
          <w:sz w:val="24"/>
          <w:szCs w:val="24"/>
        </w:rPr>
        <w:t xml:space="preserve">• Idioma: inglés y español. </w:t>
      </w:r>
      <w:r w:rsidR="00FD4C15" w:rsidRPr="00605CCB">
        <w:rPr>
          <w:rFonts w:ascii="Times New Roman" w:hAnsi="Times New Roman" w:cs="Times New Roman"/>
          <w:sz w:val="24"/>
          <w:szCs w:val="24"/>
        </w:rPr>
        <w:t xml:space="preserve">                                                   </w:t>
      </w:r>
      <w:r w:rsidR="008A35AF">
        <w:rPr>
          <w:rFonts w:ascii="Times New Roman" w:hAnsi="Times New Roman" w:cs="Times New Roman"/>
          <w:sz w:val="24"/>
          <w:szCs w:val="24"/>
        </w:rPr>
        <w:t xml:space="preserve">     </w:t>
      </w:r>
      <w:r w:rsidR="003B7E0C">
        <w:rPr>
          <w:rFonts w:ascii="Times New Roman" w:hAnsi="Times New Roman" w:cs="Times New Roman"/>
          <w:sz w:val="24"/>
          <w:szCs w:val="24"/>
        </w:rPr>
        <w:t xml:space="preserve"> </w:t>
      </w:r>
      <w:r w:rsidR="00FD4C15" w:rsidRPr="00605CCB">
        <w:rPr>
          <w:rFonts w:ascii="Times New Roman" w:hAnsi="Times New Roman" w:cs="Times New Roman"/>
          <w:sz w:val="24"/>
          <w:szCs w:val="24"/>
        </w:rPr>
        <w:t xml:space="preserve">  </w:t>
      </w:r>
      <w:r w:rsidRPr="00605CCB">
        <w:rPr>
          <w:rFonts w:ascii="Times New Roman" w:hAnsi="Times New Roman" w:cs="Times New Roman"/>
          <w:sz w:val="24"/>
          <w:szCs w:val="24"/>
        </w:rPr>
        <w:t xml:space="preserve">• Inclusión de palabras clave mencionadas </w:t>
      </w:r>
    </w:p>
    <w:p w:rsidR="00120FF9" w:rsidRPr="00605CCB" w:rsidRDefault="00120FF9" w:rsidP="00605CCB">
      <w:pPr>
        <w:jc w:val="both"/>
        <w:rPr>
          <w:rFonts w:ascii="Times New Roman" w:hAnsi="Times New Roman" w:cs="Times New Roman"/>
          <w:sz w:val="24"/>
          <w:szCs w:val="24"/>
        </w:rPr>
      </w:pPr>
      <w:r w:rsidRPr="00605CCB">
        <w:rPr>
          <w:rFonts w:ascii="Times New Roman" w:hAnsi="Times New Roman" w:cs="Times New Roman"/>
          <w:sz w:val="24"/>
          <w:szCs w:val="24"/>
        </w:rPr>
        <w:t xml:space="preserve">• Periodo de publicación: </w:t>
      </w:r>
      <w:r w:rsidR="0005116D" w:rsidRPr="00605CCB">
        <w:rPr>
          <w:rFonts w:ascii="Times New Roman" w:hAnsi="Times New Roman" w:cs="Times New Roman"/>
          <w:sz w:val="24"/>
          <w:szCs w:val="24"/>
        </w:rPr>
        <w:t>1998</w:t>
      </w:r>
      <w:r w:rsidRPr="00605CCB">
        <w:rPr>
          <w:rFonts w:ascii="Times New Roman" w:hAnsi="Times New Roman" w:cs="Times New Roman"/>
          <w:sz w:val="24"/>
          <w:szCs w:val="24"/>
        </w:rPr>
        <w:t>-2021</w:t>
      </w:r>
    </w:p>
    <w:p w:rsidR="00120FF9" w:rsidRPr="00605CCB" w:rsidRDefault="00120FF9" w:rsidP="001B1B05">
      <w:pPr>
        <w:pStyle w:val="Prrafodelista"/>
        <w:numPr>
          <w:ilvl w:val="0"/>
          <w:numId w:val="14"/>
        </w:numPr>
        <w:rPr>
          <w:rFonts w:ascii="Times New Roman" w:hAnsi="Times New Roman" w:cs="Times New Roman"/>
          <w:b/>
          <w:u w:val="single"/>
        </w:rPr>
      </w:pPr>
      <w:r w:rsidRPr="00605CCB">
        <w:rPr>
          <w:rFonts w:ascii="Times New Roman" w:hAnsi="Times New Roman" w:cs="Times New Roman"/>
          <w:b/>
          <w:u w:val="single"/>
        </w:rPr>
        <w:t xml:space="preserve">Resultados. </w:t>
      </w:r>
    </w:p>
    <w:p w:rsidR="001D6B32" w:rsidRPr="00605CCB" w:rsidRDefault="00120FF9" w:rsidP="00605CCB">
      <w:pPr>
        <w:spacing w:after="100" w:afterAutospacing="1" w:line="360" w:lineRule="auto"/>
        <w:jc w:val="both"/>
        <w:rPr>
          <w:rFonts w:ascii="Times New Roman" w:hAnsi="Times New Roman" w:cs="Times New Roman"/>
          <w:color w:val="000000" w:themeColor="text1"/>
          <w:sz w:val="24"/>
          <w:szCs w:val="24"/>
        </w:rPr>
      </w:pPr>
      <w:r w:rsidRPr="00605CCB">
        <w:rPr>
          <w:rFonts w:ascii="Times New Roman" w:hAnsi="Times New Roman" w:cs="Times New Roman"/>
          <w:sz w:val="24"/>
          <w:szCs w:val="24"/>
        </w:rPr>
        <w:t xml:space="preserve">Las primeras referencias al término gaudibilidad datan de 1998, cuando inició el doctorado el Dr. Ferrán Padrós Blázquez, cuyo objetivo inicial fue la terapia de gaudibilidad, pero al no poseer las bases empíricas ni teóricas para el desarrollo de la misma, se decidió por realizar la propuesta del constructo y establecer sus bases teóricas, así como la búsqueda de primeras evidencias de tipo empíricas sobre la viabilidad del mismo. Su tesis, Disfrute y Bienestar Subjetivo. Un Estudio Psicométrico de la </w:t>
      </w:r>
      <w:r w:rsidR="00A951AD" w:rsidRPr="00605CCB">
        <w:rPr>
          <w:rFonts w:ascii="Times New Roman" w:hAnsi="Times New Roman" w:cs="Times New Roman"/>
          <w:sz w:val="24"/>
          <w:szCs w:val="24"/>
        </w:rPr>
        <w:t>Gaudibilidad</w:t>
      </w:r>
      <w:r w:rsidR="00A951AD" w:rsidRPr="00605CCB">
        <w:rPr>
          <w:rFonts w:ascii="Times New Roman" w:hAnsi="Times New Roman" w:cs="Times New Roman"/>
          <w:bCs/>
          <w:sz w:val="24"/>
          <w:szCs w:val="24"/>
          <w:vertAlign w:val="superscript"/>
        </w:rPr>
        <w:t xml:space="preserve"> (1)</w:t>
      </w:r>
      <w:r w:rsidRPr="00605CCB">
        <w:rPr>
          <w:rFonts w:ascii="Times New Roman" w:hAnsi="Times New Roman" w:cs="Times New Roman"/>
          <w:sz w:val="24"/>
          <w:szCs w:val="24"/>
        </w:rPr>
        <w:t xml:space="preserve">, se centró en construir y </w:t>
      </w:r>
      <w:r w:rsidR="001A045C" w:rsidRPr="00605CCB">
        <w:rPr>
          <w:rFonts w:ascii="Times New Roman" w:hAnsi="Times New Roman" w:cs="Times New Roman"/>
          <w:color w:val="000000" w:themeColor="text1"/>
          <w:sz w:val="24"/>
          <w:szCs w:val="24"/>
        </w:rPr>
        <w:t xml:space="preserve">validar una prueba psicométrica para poder evaluar el grado de gaudibilidad de una persona. </w:t>
      </w:r>
    </w:p>
    <w:p w:rsidR="001A045C" w:rsidRPr="00605CCB" w:rsidRDefault="001A045C" w:rsidP="00605CCB">
      <w:pPr>
        <w:spacing w:after="100" w:afterAutospacing="1" w:line="360" w:lineRule="auto"/>
        <w:jc w:val="both"/>
        <w:rPr>
          <w:rFonts w:ascii="Times New Roman" w:hAnsi="Times New Roman" w:cs="Times New Roman"/>
          <w:sz w:val="24"/>
          <w:szCs w:val="24"/>
        </w:rPr>
      </w:pPr>
      <w:r w:rsidRPr="00605CCB">
        <w:rPr>
          <w:rFonts w:ascii="Times New Roman" w:hAnsi="Times New Roman" w:cs="Times New Roman"/>
          <w:color w:val="000000" w:themeColor="text1"/>
          <w:sz w:val="24"/>
          <w:szCs w:val="24"/>
        </w:rPr>
        <w:t xml:space="preserve">El proceso de elaboración y validación de esta escala, la Escala de Gaudibilidad de Padrós (EGP), ha requerido la exploración de diversas variables psicológicas en varias muestras de participantes que suman 901 sujetos en total. La EGP es una escala de 23 ítems, con una estructura interna de un factor y una alta consistencia interna (con valores de alfa de </w:t>
      </w:r>
      <w:proofErr w:type="spellStart"/>
      <w:r w:rsidRPr="00605CCB">
        <w:rPr>
          <w:rFonts w:ascii="Times New Roman" w:hAnsi="Times New Roman" w:cs="Times New Roman"/>
          <w:color w:val="000000" w:themeColor="text1"/>
          <w:sz w:val="24"/>
          <w:szCs w:val="24"/>
        </w:rPr>
        <w:t>Cronbach</w:t>
      </w:r>
      <w:proofErr w:type="spellEnd"/>
      <w:r w:rsidRPr="00605CCB">
        <w:rPr>
          <w:rFonts w:ascii="Times New Roman" w:hAnsi="Times New Roman" w:cs="Times New Roman"/>
          <w:color w:val="000000" w:themeColor="text1"/>
          <w:sz w:val="24"/>
          <w:szCs w:val="24"/>
        </w:rPr>
        <w:t xml:space="preserve"> de entre 0.84 y 0.86</w:t>
      </w:r>
      <w:proofErr w:type="gramStart"/>
      <w:r w:rsidRPr="00605CCB">
        <w:rPr>
          <w:rFonts w:ascii="Times New Roman" w:hAnsi="Times New Roman" w:cs="Times New Roman"/>
          <w:color w:val="000000" w:themeColor="text1"/>
          <w:sz w:val="24"/>
          <w:szCs w:val="24"/>
        </w:rPr>
        <w:t>),</w:t>
      </w:r>
      <w:r w:rsidRPr="00605CCB">
        <w:rPr>
          <w:rFonts w:ascii="Times New Roman" w:hAnsi="Times New Roman" w:cs="Times New Roman"/>
          <w:color w:val="000000" w:themeColor="text1"/>
          <w:sz w:val="24"/>
          <w:szCs w:val="24"/>
          <w:vertAlign w:val="superscript"/>
        </w:rPr>
        <w:t>(</w:t>
      </w:r>
      <w:proofErr w:type="gramEnd"/>
      <w:r w:rsidRPr="00605CCB">
        <w:rPr>
          <w:rFonts w:ascii="Times New Roman" w:hAnsi="Times New Roman" w:cs="Times New Roman"/>
          <w:color w:val="000000" w:themeColor="text1"/>
          <w:sz w:val="24"/>
          <w:szCs w:val="24"/>
          <w:vertAlign w:val="superscript"/>
        </w:rPr>
        <w:t>1)</w:t>
      </w:r>
      <w:r w:rsidR="00E8732E" w:rsidRPr="00605CCB">
        <w:rPr>
          <w:rFonts w:ascii="Times New Roman" w:hAnsi="Times New Roman" w:cs="Times New Roman"/>
          <w:sz w:val="24"/>
          <w:szCs w:val="24"/>
        </w:rPr>
        <w:t xml:space="preserve"> para posteriormente proponer la intervención que era el objetivo original. </w:t>
      </w:r>
    </w:p>
    <w:p w:rsidR="00C03B87" w:rsidRPr="00605CCB" w:rsidRDefault="001D6B32" w:rsidP="00605CCB">
      <w:pPr>
        <w:spacing w:after="100" w:afterAutospacing="1" w:line="360" w:lineRule="auto"/>
        <w:jc w:val="both"/>
        <w:rPr>
          <w:rFonts w:ascii="Times New Roman" w:hAnsi="Times New Roman" w:cs="Times New Roman"/>
          <w:sz w:val="24"/>
          <w:szCs w:val="24"/>
          <w:vertAlign w:val="superscript"/>
        </w:rPr>
      </w:pPr>
      <w:r w:rsidRPr="00605CCB">
        <w:rPr>
          <w:rFonts w:ascii="Times New Roman" w:hAnsi="Times New Roman" w:cs="Times New Roman"/>
          <w:sz w:val="24"/>
          <w:szCs w:val="24"/>
        </w:rPr>
        <w:t>Analizó</w:t>
      </w:r>
      <w:r w:rsidR="00C03B87" w:rsidRPr="00605CCB">
        <w:rPr>
          <w:rFonts w:ascii="Times New Roman" w:hAnsi="Times New Roman" w:cs="Times New Roman"/>
          <w:sz w:val="24"/>
          <w:szCs w:val="24"/>
        </w:rPr>
        <w:t xml:space="preserve"> las relaciones de la EGP con escalas que evalúan el estado de ánimo, depresión, bienestar personal, calidad de vida y mediciones generadas para cuantificar el disfrute experimentado, así como las diferencias entre muestras específicas (drogodependientes, esquizofrénicos y personas con un déficit grave en el aparato motor, tetrapléjicos y parapléjicos) y la muestra general. Se concluye que la EGP es una escala de evaluación </w:t>
      </w:r>
      <w:r w:rsidR="00C03B87" w:rsidRPr="00605CCB">
        <w:rPr>
          <w:rFonts w:ascii="Times New Roman" w:hAnsi="Times New Roman" w:cs="Times New Roman"/>
          <w:sz w:val="24"/>
          <w:szCs w:val="24"/>
        </w:rPr>
        <w:lastRenderedPageBreak/>
        <w:t xml:space="preserve">fiable y estable en el tiempo, que está relacionada de manera positiva con el bienestar subjetivo y la calidad de vida y que muestra una relación inversa con la depresión. </w:t>
      </w:r>
      <w:r w:rsidR="00C03B87" w:rsidRPr="00605CCB">
        <w:rPr>
          <w:rFonts w:ascii="Times New Roman" w:hAnsi="Times New Roman" w:cs="Times New Roman"/>
          <w:sz w:val="24"/>
          <w:szCs w:val="24"/>
          <w:vertAlign w:val="superscript"/>
        </w:rPr>
        <w:t>(1)</w:t>
      </w:r>
    </w:p>
    <w:p w:rsidR="001D6B32" w:rsidRPr="00605CCB" w:rsidRDefault="00C03B87" w:rsidP="00605CCB">
      <w:pPr>
        <w:spacing w:after="100" w:afterAutospacing="1" w:line="360" w:lineRule="auto"/>
        <w:jc w:val="both"/>
        <w:rPr>
          <w:rFonts w:ascii="Times New Roman" w:hAnsi="Times New Roman" w:cs="Times New Roman"/>
          <w:sz w:val="24"/>
          <w:szCs w:val="24"/>
        </w:rPr>
      </w:pPr>
      <w:r w:rsidRPr="00605CCB">
        <w:rPr>
          <w:rFonts w:ascii="Times New Roman" w:hAnsi="Times New Roman" w:cs="Times New Roman"/>
          <w:sz w:val="24"/>
          <w:szCs w:val="24"/>
        </w:rPr>
        <w:t>D</w:t>
      </w:r>
      <w:r w:rsidR="00E8732E" w:rsidRPr="00605CCB">
        <w:rPr>
          <w:rFonts w:ascii="Times New Roman" w:hAnsi="Times New Roman" w:cs="Times New Roman"/>
          <w:sz w:val="24"/>
          <w:szCs w:val="24"/>
        </w:rPr>
        <w:t xml:space="preserve">efine </w:t>
      </w:r>
      <w:r w:rsidR="001A045C" w:rsidRPr="00605CCB">
        <w:rPr>
          <w:rFonts w:ascii="Times New Roman" w:hAnsi="Times New Roman" w:cs="Times New Roman"/>
          <w:sz w:val="24"/>
          <w:szCs w:val="24"/>
        </w:rPr>
        <w:t xml:space="preserve">la gaudibilidad </w:t>
      </w:r>
      <w:r w:rsidR="00E8732E" w:rsidRPr="00605CCB">
        <w:rPr>
          <w:rFonts w:ascii="Times New Roman" w:hAnsi="Times New Roman" w:cs="Times New Roman"/>
          <w:sz w:val="24"/>
          <w:szCs w:val="24"/>
        </w:rPr>
        <w:t>como “un constructo que engloba todos aquello procesos que median entre el estímulo y el disfrute que las personas experimentan”, es decir, el conjunto de moduladores que regulan las sensaciones subjetivas de vivir experiencias gratificantes en mayor o menor grado de intensidad, en mayor o menor número de situaciones, y durante periodos de tiempos más o menos prolongados.</w:t>
      </w:r>
      <w:r w:rsidR="00A951AD" w:rsidRPr="00605CCB">
        <w:rPr>
          <w:rFonts w:ascii="Times New Roman" w:hAnsi="Times New Roman" w:cs="Times New Roman"/>
          <w:bCs/>
          <w:sz w:val="24"/>
          <w:szCs w:val="24"/>
          <w:vertAlign w:val="superscript"/>
        </w:rPr>
        <w:t xml:space="preserve"> (1)</w:t>
      </w:r>
      <w:r w:rsidR="00E8732E" w:rsidRPr="00605CCB">
        <w:rPr>
          <w:rFonts w:ascii="Times New Roman" w:hAnsi="Times New Roman" w:cs="Times New Roman"/>
          <w:sz w:val="24"/>
          <w:szCs w:val="24"/>
        </w:rPr>
        <w:t xml:space="preserve"> </w:t>
      </w:r>
    </w:p>
    <w:p w:rsidR="001D6B32" w:rsidRPr="00605CCB" w:rsidRDefault="001D6B32" w:rsidP="00605CCB">
      <w:pPr>
        <w:spacing w:after="100" w:afterAutospacing="1" w:line="360" w:lineRule="auto"/>
        <w:jc w:val="both"/>
        <w:rPr>
          <w:rFonts w:ascii="Times New Roman" w:hAnsi="Times New Roman" w:cs="Times New Roman"/>
          <w:sz w:val="24"/>
          <w:szCs w:val="24"/>
        </w:rPr>
      </w:pPr>
      <w:r w:rsidRPr="00605CCB">
        <w:rPr>
          <w:rFonts w:ascii="Times New Roman" w:hAnsi="Times New Roman" w:cs="Times New Roman"/>
          <w:sz w:val="24"/>
          <w:szCs w:val="24"/>
        </w:rPr>
        <w:t>Montoya</w:t>
      </w:r>
      <w:r w:rsidR="00E8732E" w:rsidRPr="00605CCB">
        <w:rPr>
          <w:rFonts w:ascii="Times New Roman" w:hAnsi="Times New Roman" w:cs="Times New Roman"/>
          <w:sz w:val="24"/>
          <w:szCs w:val="24"/>
        </w:rPr>
        <w:t xml:space="preserve"> </w:t>
      </w:r>
      <w:r w:rsidRPr="00605CCB">
        <w:rPr>
          <w:rFonts w:ascii="Times New Roman" w:hAnsi="Times New Roman" w:cs="Times New Roman"/>
          <w:sz w:val="24"/>
          <w:szCs w:val="24"/>
        </w:rPr>
        <w:t xml:space="preserve">y </w:t>
      </w:r>
      <w:proofErr w:type="gramStart"/>
      <w:r w:rsidRPr="00605CCB">
        <w:rPr>
          <w:rFonts w:ascii="Times New Roman" w:hAnsi="Times New Roman" w:cs="Times New Roman"/>
          <w:sz w:val="24"/>
          <w:szCs w:val="24"/>
        </w:rPr>
        <w:t>colaboradores</w:t>
      </w:r>
      <w:r w:rsidR="00E8732E" w:rsidRPr="00605CCB">
        <w:rPr>
          <w:rFonts w:ascii="Times New Roman" w:hAnsi="Times New Roman" w:cs="Times New Roman"/>
          <w:sz w:val="24"/>
          <w:szCs w:val="24"/>
        </w:rPr>
        <w:t>,</w:t>
      </w:r>
      <w:r w:rsidR="00A951AD" w:rsidRPr="00605CCB">
        <w:rPr>
          <w:rFonts w:ascii="Times New Roman" w:hAnsi="Times New Roman" w:cs="Times New Roman"/>
          <w:sz w:val="24"/>
          <w:szCs w:val="24"/>
          <w:vertAlign w:val="superscript"/>
        </w:rPr>
        <w:t>(</w:t>
      </w:r>
      <w:proofErr w:type="gramEnd"/>
      <w:r w:rsidR="00364790" w:rsidRPr="00605CCB">
        <w:rPr>
          <w:rFonts w:ascii="Times New Roman" w:hAnsi="Times New Roman" w:cs="Times New Roman"/>
          <w:sz w:val="24"/>
          <w:szCs w:val="24"/>
          <w:vertAlign w:val="superscript"/>
        </w:rPr>
        <w:t>7</w:t>
      </w:r>
      <w:r w:rsidR="00A951AD" w:rsidRPr="00605CCB">
        <w:rPr>
          <w:rFonts w:ascii="Times New Roman" w:hAnsi="Times New Roman" w:cs="Times New Roman"/>
          <w:sz w:val="24"/>
          <w:szCs w:val="24"/>
          <w:vertAlign w:val="superscript"/>
        </w:rPr>
        <w:t>)</w:t>
      </w:r>
      <w:r w:rsidR="00E8732E" w:rsidRPr="00605CCB">
        <w:rPr>
          <w:rFonts w:ascii="Times New Roman" w:hAnsi="Times New Roman" w:cs="Times New Roman"/>
          <w:sz w:val="24"/>
          <w:szCs w:val="24"/>
        </w:rPr>
        <w:t xml:space="preserve"> definen que la gaudibilidad es: “Un grupo de moduladores que ajustan el disfrute que los individuos experimentan, lo cual repercute en la calidad de vida y el bienestar de los seres humanos.  La gaudibilidad tiene como base la Psicología Positiva y puede ser concebida como el grupo de moduladores que ajustan las actividades placenteras “placer hedónico”.</w:t>
      </w:r>
      <w:r w:rsidR="00A94D07">
        <w:rPr>
          <w:rFonts w:ascii="Times New Roman" w:hAnsi="Times New Roman" w:cs="Times New Roman"/>
          <w:sz w:val="24"/>
          <w:szCs w:val="24"/>
        </w:rPr>
        <w:t xml:space="preserve"> </w:t>
      </w:r>
      <w:r w:rsidR="00A951AD" w:rsidRPr="00605CCB">
        <w:rPr>
          <w:rFonts w:ascii="Times New Roman" w:hAnsi="Times New Roman" w:cs="Times New Roman"/>
          <w:sz w:val="24"/>
          <w:szCs w:val="24"/>
          <w:vertAlign w:val="superscript"/>
        </w:rPr>
        <w:t>(</w:t>
      </w:r>
      <w:r w:rsidR="00364790" w:rsidRPr="00605CCB">
        <w:rPr>
          <w:rFonts w:ascii="Times New Roman" w:hAnsi="Times New Roman" w:cs="Times New Roman"/>
          <w:sz w:val="24"/>
          <w:szCs w:val="24"/>
          <w:vertAlign w:val="superscript"/>
        </w:rPr>
        <w:t>8</w:t>
      </w:r>
      <w:r w:rsidR="00A951AD" w:rsidRPr="00605CCB">
        <w:rPr>
          <w:rFonts w:ascii="Times New Roman" w:hAnsi="Times New Roman" w:cs="Times New Roman"/>
          <w:sz w:val="24"/>
          <w:szCs w:val="24"/>
          <w:vertAlign w:val="superscript"/>
        </w:rPr>
        <w:t>)</w:t>
      </w:r>
      <w:r w:rsidR="00E8732E" w:rsidRPr="00605CCB">
        <w:rPr>
          <w:rFonts w:ascii="Times New Roman" w:hAnsi="Times New Roman" w:cs="Times New Roman"/>
          <w:sz w:val="24"/>
          <w:szCs w:val="24"/>
        </w:rPr>
        <w:t xml:space="preserve"> </w:t>
      </w:r>
    </w:p>
    <w:p w:rsidR="00E8732E" w:rsidRPr="00605CCB" w:rsidRDefault="001D6B32" w:rsidP="00605CCB">
      <w:pPr>
        <w:spacing w:after="100" w:afterAutospacing="1" w:line="360" w:lineRule="auto"/>
        <w:jc w:val="both"/>
        <w:rPr>
          <w:rFonts w:ascii="Times New Roman" w:hAnsi="Times New Roman" w:cs="Times New Roman"/>
          <w:sz w:val="24"/>
          <w:szCs w:val="24"/>
        </w:rPr>
      </w:pPr>
      <w:r w:rsidRPr="00605CCB">
        <w:rPr>
          <w:rFonts w:ascii="Times New Roman" w:hAnsi="Times New Roman" w:cs="Times New Roman"/>
          <w:sz w:val="24"/>
          <w:szCs w:val="24"/>
        </w:rPr>
        <w:t>L</w:t>
      </w:r>
      <w:r w:rsidR="00E8732E" w:rsidRPr="00605CCB">
        <w:rPr>
          <w:rFonts w:ascii="Times New Roman" w:hAnsi="Times New Roman" w:cs="Times New Roman"/>
          <w:sz w:val="24"/>
          <w:szCs w:val="24"/>
        </w:rPr>
        <w:t>as actividades placenteras han sido identificadas como una de las rutas que conlleva al bienestar y dado que la gaudibilidad hace alusión a los moduladores que ajustan el disfrute, si un sujeto tiene altos indicadores de gaudibilidad ello lo predispone a disfrutar frecuentemente con mucha intensidad y frente a una gran cantidad de situaciones gratificantes que generan felicidad al individuo</w:t>
      </w:r>
      <w:proofErr w:type="gramStart"/>
      <w:r w:rsidR="00E8732E" w:rsidRPr="00605CCB">
        <w:rPr>
          <w:rFonts w:ascii="Times New Roman" w:hAnsi="Times New Roman" w:cs="Times New Roman"/>
          <w:sz w:val="24"/>
          <w:szCs w:val="24"/>
        </w:rPr>
        <w:t>”.</w:t>
      </w:r>
      <w:r w:rsidR="00A951AD" w:rsidRPr="00605CCB">
        <w:rPr>
          <w:rFonts w:ascii="Times New Roman" w:hAnsi="Times New Roman" w:cs="Times New Roman"/>
          <w:sz w:val="24"/>
          <w:szCs w:val="24"/>
          <w:vertAlign w:val="superscript"/>
        </w:rPr>
        <w:t>(</w:t>
      </w:r>
      <w:proofErr w:type="gramEnd"/>
      <w:r w:rsidR="00364790" w:rsidRPr="00605CCB">
        <w:rPr>
          <w:rFonts w:ascii="Times New Roman" w:hAnsi="Times New Roman" w:cs="Times New Roman"/>
          <w:sz w:val="24"/>
          <w:szCs w:val="24"/>
          <w:vertAlign w:val="superscript"/>
        </w:rPr>
        <w:t>9</w:t>
      </w:r>
      <w:r w:rsidR="00A951AD" w:rsidRPr="00605CCB">
        <w:rPr>
          <w:rFonts w:ascii="Times New Roman" w:hAnsi="Times New Roman" w:cs="Times New Roman"/>
          <w:sz w:val="24"/>
          <w:szCs w:val="24"/>
          <w:vertAlign w:val="superscript"/>
        </w:rPr>
        <w:t>)</w:t>
      </w:r>
      <w:r w:rsidR="00E8732E" w:rsidRPr="00605CCB">
        <w:rPr>
          <w:rFonts w:ascii="Times New Roman" w:hAnsi="Times New Roman" w:cs="Times New Roman"/>
          <w:sz w:val="24"/>
          <w:szCs w:val="24"/>
        </w:rPr>
        <w:t xml:space="preserve"> </w:t>
      </w:r>
    </w:p>
    <w:p w:rsidR="00B35B57" w:rsidRPr="00605CCB" w:rsidRDefault="00B35B57" w:rsidP="00605CCB">
      <w:pPr>
        <w:spacing w:after="100" w:afterAutospacing="1" w:line="360" w:lineRule="auto"/>
        <w:jc w:val="both"/>
        <w:rPr>
          <w:rFonts w:ascii="Times New Roman" w:hAnsi="Times New Roman" w:cs="Times New Roman"/>
          <w:sz w:val="24"/>
          <w:szCs w:val="24"/>
        </w:rPr>
      </w:pPr>
      <w:r w:rsidRPr="00605CCB">
        <w:rPr>
          <w:rFonts w:ascii="Times New Roman" w:hAnsi="Times New Roman" w:cs="Times New Roman"/>
          <w:sz w:val="24"/>
          <w:szCs w:val="24"/>
        </w:rPr>
        <w:t>Moduladores de la gaudibilidad determinados por Padrós</w:t>
      </w:r>
      <w:r w:rsidRPr="00605CCB">
        <w:rPr>
          <w:rFonts w:ascii="Times New Roman" w:hAnsi="Times New Roman" w:cs="Times New Roman"/>
          <w:color w:val="000000" w:themeColor="text1"/>
          <w:sz w:val="24"/>
          <w:szCs w:val="24"/>
        </w:rPr>
        <w:t xml:space="preserve"> </w:t>
      </w:r>
      <w:r w:rsidR="009463C3" w:rsidRPr="00605CCB">
        <w:rPr>
          <w:rFonts w:ascii="Times New Roman" w:hAnsi="Times New Roman" w:cs="Times New Roman"/>
          <w:color w:val="000000" w:themeColor="text1"/>
          <w:sz w:val="24"/>
          <w:szCs w:val="24"/>
          <w:vertAlign w:val="superscript"/>
        </w:rPr>
        <w:t>(</w:t>
      </w:r>
      <w:proofErr w:type="gramStart"/>
      <w:r w:rsidR="009463C3" w:rsidRPr="00605CCB">
        <w:rPr>
          <w:rFonts w:ascii="Times New Roman" w:hAnsi="Times New Roman" w:cs="Times New Roman"/>
          <w:color w:val="000000" w:themeColor="text1"/>
          <w:sz w:val="24"/>
          <w:szCs w:val="24"/>
          <w:vertAlign w:val="superscript"/>
        </w:rPr>
        <w:t>1)(</w:t>
      </w:r>
      <w:proofErr w:type="gramEnd"/>
      <w:r w:rsidR="00364790" w:rsidRPr="00605CCB">
        <w:rPr>
          <w:rFonts w:ascii="Times New Roman" w:hAnsi="Times New Roman" w:cs="Times New Roman"/>
          <w:color w:val="000000" w:themeColor="text1"/>
          <w:sz w:val="24"/>
          <w:szCs w:val="24"/>
          <w:vertAlign w:val="superscript"/>
        </w:rPr>
        <w:t>10</w:t>
      </w:r>
      <w:r w:rsidR="001D6B32" w:rsidRPr="00605CCB">
        <w:rPr>
          <w:rFonts w:ascii="Times New Roman" w:hAnsi="Times New Roman" w:cs="Times New Roman"/>
          <w:color w:val="000000" w:themeColor="text1"/>
          <w:sz w:val="24"/>
          <w:szCs w:val="24"/>
          <w:vertAlign w:val="superscript"/>
        </w:rPr>
        <w:t>)</w:t>
      </w:r>
      <w:r w:rsidR="00876CF9" w:rsidRPr="00605CCB">
        <w:rPr>
          <w:rFonts w:ascii="Times New Roman" w:hAnsi="Times New Roman" w:cs="Times New Roman"/>
          <w:color w:val="000000" w:themeColor="text1"/>
          <w:sz w:val="24"/>
          <w:szCs w:val="24"/>
          <w:vertAlign w:val="superscript"/>
        </w:rPr>
        <w:t xml:space="preserve"> </w:t>
      </w:r>
      <w:r w:rsidR="00876CF9" w:rsidRPr="00605CCB">
        <w:rPr>
          <w:rFonts w:ascii="Times New Roman" w:hAnsi="Times New Roman" w:cs="Times New Roman"/>
          <w:sz w:val="24"/>
          <w:szCs w:val="24"/>
        </w:rPr>
        <w:t xml:space="preserve">. </w:t>
      </w:r>
      <w:r w:rsidRPr="00605CCB">
        <w:rPr>
          <w:rFonts w:ascii="Times New Roman" w:hAnsi="Times New Roman" w:cs="Times New Roman"/>
          <w:sz w:val="24"/>
          <w:szCs w:val="24"/>
        </w:rPr>
        <w:t>Est</w:t>
      </w:r>
      <w:r w:rsidR="001D6B32" w:rsidRPr="00605CCB">
        <w:rPr>
          <w:rFonts w:ascii="Times New Roman" w:hAnsi="Times New Roman" w:cs="Times New Roman"/>
          <w:sz w:val="24"/>
          <w:szCs w:val="24"/>
        </w:rPr>
        <w:t>os</w:t>
      </w:r>
      <w:r w:rsidRPr="00605CCB">
        <w:rPr>
          <w:rFonts w:ascii="Times New Roman" w:hAnsi="Times New Roman" w:cs="Times New Roman"/>
          <w:sz w:val="24"/>
          <w:szCs w:val="24"/>
        </w:rPr>
        <w:t xml:space="preserve"> autor</w:t>
      </w:r>
      <w:r w:rsidR="00876CF9" w:rsidRPr="00605CCB">
        <w:rPr>
          <w:rFonts w:ascii="Times New Roman" w:hAnsi="Times New Roman" w:cs="Times New Roman"/>
          <w:sz w:val="24"/>
          <w:szCs w:val="24"/>
        </w:rPr>
        <w:t>es</w:t>
      </w:r>
      <w:r w:rsidRPr="00605CCB">
        <w:rPr>
          <w:rFonts w:ascii="Times New Roman" w:hAnsi="Times New Roman" w:cs="Times New Roman"/>
          <w:sz w:val="24"/>
          <w:szCs w:val="24"/>
        </w:rPr>
        <w:t xml:space="preserve"> los agrupa</w:t>
      </w:r>
      <w:r w:rsidR="00876CF9" w:rsidRPr="00605CCB">
        <w:rPr>
          <w:rFonts w:ascii="Times New Roman" w:hAnsi="Times New Roman" w:cs="Times New Roman"/>
          <w:sz w:val="24"/>
          <w:szCs w:val="24"/>
        </w:rPr>
        <w:t>n</w:t>
      </w:r>
      <w:r w:rsidRPr="00605CCB">
        <w:rPr>
          <w:rFonts w:ascii="Times New Roman" w:hAnsi="Times New Roman" w:cs="Times New Roman"/>
          <w:sz w:val="24"/>
          <w:szCs w:val="24"/>
        </w:rPr>
        <w:t xml:space="preserve"> de la siguiente manera:</w:t>
      </w:r>
    </w:p>
    <w:p w:rsidR="00B35B57" w:rsidRPr="00605CCB" w:rsidRDefault="00B35B57" w:rsidP="00605CCB">
      <w:pPr>
        <w:pStyle w:val="Prrafodelista"/>
        <w:numPr>
          <w:ilvl w:val="0"/>
          <w:numId w:val="10"/>
        </w:numPr>
        <w:spacing w:after="100" w:afterAutospacing="1"/>
        <w:rPr>
          <w:rFonts w:ascii="Times New Roman" w:hAnsi="Times New Roman" w:cs="Times New Roman"/>
        </w:rPr>
      </w:pPr>
      <w:r w:rsidRPr="00605CCB">
        <w:rPr>
          <w:rFonts w:ascii="Times New Roman" w:hAnsi="Times New Roman" w:cs="Times New Roman"/>
        </w:rPr>
        <w:t>Habilidades: Humor, Imaginación, Concentración e Interés</w:t>
      </w:r>
    </w:p>
    <w:p w:rsidR="001A2FE4" w:rsidRPr="00605CCB" w:rsidRDefault="001A2FE4" w:rsidP="00605CCB">
      <w:pPr>
        <w:pStyle w:val="Prrafodelista"/>
        <w:numPr>
          <w:ilvl w:val="0"/>
          <w:numId w:val="10"/>
        </w:numPr>
        <w:spacing w:after="100" w:afterAutospacing="1"/>
        <w:rPr>
          <w:rFonts w:ascii="Times New Roman" w:hAnsi="Times New Roman" w:cs="Times New Roman"/>
        </w:rPr>
      </w:pPr>
      <w:r w:rsidRPr="00605CCB">
        <w:rPr>
          <w:rFonts w:ascii="Times New Roman" w:hAnsi="Times New Roman" w:cs="Times New Roman"/>
        </w:rPr>
        <w:t>Creencias y Estilos Cognitivos: Creencias irracionales generales, Competencia percibida y Estilos Cognitivos.</w:t>
      </w:r>
    </w:p>
    <w:p w:rsidR="00B35B57" w:rsidRPr="00605CCB" w:rsidRDefault="001A2FE4" w:rsidP="00605CCB">
      <w:pPr>
        <w:pStyle w:val="Prrafodelista"/>
        <w:numPr>
          <w:ilvl w:val="0"/>
          <w:numId w:val="10"/>
        </w:numPr>
        <w:spacing w:after="100" w:afterAutospacing="1"/>
        <w:rPr>
          <w:rFonts w:ascii="Times New Roman" w:hAnsi="Times New Roman" w:cs="Times New Roman"/>
        </w:rPr>
      </w:pPr>
      <w:r w:rsidRPr="00605CCB">
        <w:rPr>
          <w:rFonts w:ascii="Times New Roman" w:hAnsi="Times New Roman" w:cs="Times New Roman"/>
        </w:rPr>
        <w:t>Estilo de Vida: este grupo incluye los ámbitos Soledad/con gente donde se evalúa la potencialidad de disfrute estando con gente y estando solo y la perspectiva Pasado/ presente y futuro donde se evalúa la capacidad de disfrutar sobre experiencias ya vividas, futuras y presentes, y de esta manera observar la dimensión temporal que es presente en todas las situaciones y puede dar lugar a importantes diferencias en el disfrute experimentado.</w:t>
      </w:r>
    </w:p>
    <w:p w:rsidR="002A4E56" w:rsidRPr="00605CCB" w:rsidRDefault="002A4E56" w:rsidP="00605CCB">
      <w:pPr>
        <w:autoSpaceDE w:val="0"/>
        <w:autoSpaceDN w:val="0"/>
        <w:adjustRightInd w:val="0"/>
        <w:spacing w:after="100" w:afterAutospacing="1" w:line="360" w:lineRule="auto"/>
        <w:jc w:val="both"/>
        <w:rPr>
          <w:rFonts w:ascii="Times New Roman" w:hAnsi="Times New Roman" w:cs="Times New Roman"/>
          <w:sz w:val="24"/>
          <w:szCs w:val="24"/>
        </w:rPr>
      </w:pPr>
      <w:r w:rsidRPr="00605CCB">
        <w:rPr>
          <w:rFonts w:ascii="Times New Roman" w:hAnsi="Times New Roman" w:cs="Times New Roman"/>
          <w:sz w:val="24"/>
          <w:szCs w:val="24"/>
        </w:rPr>
        <w:lastRenderedPageBreak/>
        <w:t>En los pacientes con trastornos adictivos suelen afectarse sus motivaciones e intereses, por lo que se alejan de la comunidad y de la familia, buscando relacionarse con personas que presenten comportamientos similares</w:t>
      </w:r>
      <w:r w:rsidR="001A2FE4" w:rsidRPr="00605CCB">
        <w:rPr>
          <w:rFonts w:ascii="Times New Roman" w:hAnsi="Times New Roman" w:cs="Times New Roman"/>
          <w:sz w:val="24"/>
          <w:szCs w:val="24"/>
        </w:rPr>
        <w:t xml:space="preserve"> y cambian completamente su estilo de vida.</w:t>
      </w:r>
      <w:r w:rsidRPr="00605CCB">
        <w:rPr>
          <w:rFonts w:ascii="Times New Roman" w:hAnsi="Times New Roman" w:cs="Times New Roman"/>
          <w:sz w:val="24"/>
          <w:szCs w:val="24"/>
        </w:rPr>
        <w:t xml:space="preserve"> Ello conlleva a la pérdida de responsabilidades y valores, </w:t>
      </w:r>
      <w:r w:rsidRPr="00605CCB">
        <w:rPr>
          <w:rFonts w:ascii="Times New Roman" w:hAnsi="Times New Roman" w:cs="Times New Roman"/>
          <w:sz w:val="24"/>
          <w:szCs w:val="24"/>
          <w:shd w:val="clear" w:color="auto" w:fill="FFFFFF"/>
        </w:rPr>
        <w:t xml:space="preserve">dificultades para la concentración, disminución del rendimiento </w:t>
      </w:r>
      <w:r w:rsidR="001A045C" w:rsidRPr="00605CCB">
        <w:rPr>
          <w:rFonts w:ascii="Times New Roman" w:hAnsi="Times New Roman" w:cs="Times New Roman"/>
          <w:sz w:val="24"/>
          <w:szCs w:val="24"/>
          <w:shd w:val="clear" w:color="auto" w:fill="FFFFFF"/>
        </w:rPr>
        <w:t xml:space="preserve">estudiantil o </w:t>
      </w:r>
      <w:r w:rsidRPr="00605CCB">
        <w:rPr>
          <w:rFonts w:ascii="Times New Roman" w:hAnsi="Times New Roman" w:cs="Times New Roman"/>
          <w:sz w:val="24"/>
          <w:szCs w:val="24"/>
          <w:shd w:val="clear" w:color="auto" w:fill="FFFFFF"/>
        </w:rPr>
        <w:t>laboral</w:t>
      </w:r>
      <w:r w:rsidR="001A045C" w:rsidRPr="00605CCB">
        <w:rPr>
          <w:rFonts w:ascii="Times New Roman" w:hAnsi="Times New Roman" w:cs="Times New Roman"/>
          <w:sz w:val="24"/>
          <w:szCs w:val="24"/>
          <w:shd w:val="clear" w:color="auto" w:fill="FFFFFF"/>
        </w:rPr>
        <w:t xml:space="preserve"> </w:t>
      </w:r>
      <w:r w:rsidRPr="00605CCB">
        <w:rPr>
          <w:rFonts w:ascii="Times New Roman" w:hAnsi="Times New Roman" w:cs="Times New Roman"/>
          <w:sz w:val="24"/>
          <w:szCs w:val="24"/>
          <w:shd w:val="clear" w:color="auto" w:fill="FFFFFF"/>
        </w:rPr>
        <w:t xml:space="preserve">y con frecuencia al desempleo. </w:t>
      </w:r>
      <w:r w:rsidRPr="00605CCB">
        <w:rPr>
          <w:rFonts w:ascii="Times New Roman" w:hAnsi="Times New Roman" w:cs="Times New Roman"/>
          <w:sz w:val="24"/>
          <w:szCs w:val="24"/>
        </w:rPr>
        <w:t xml:space="preserve">Entre los efectos nocivos de las adicciones se encuentran las afectaciones </w:t>
      </w:r>
      <w:r w:rsidR="001A2FE4" w:rsidRPr="00605CCB">
        <w:rPr>
          <w:rFonts w:ascii="Times New Roman" w:hAnsi="Times New Roman" w:cs="Times New Roman"/>
          <w:sz w:val="24"/>
          <w:szCs w:val="24"/>
        </w:rPr>
        <w:t xml:space="preserve">en las habilidades </w:t>
      </w:r>
      <w:r w:rsidRPr="00605CCB">
        <w:rPr>
          <w:rFonts w:ascii="Times New Roman" w:hAnsi="Times New Roman" w:cs="Times New Roman"/>
          <w:sz w:val="24"/>
          <w:szCs w:val="24"/>
        </w:rPr>
        <w:t xml:space="preserve"> y a la productividad en general. Dichos trastornos producen un fuerte impacto</w:t>
      </w:r>
      <w:r w:rsidR="001A2FE4" w:rsidRPr="00605CCB">
        <w:rPr>
          <w:rFonts w:ascii="Times New Roman" w:hAnsi="Times New Roman" w:cs="Times New Roman"/>
          <w:sz w:val="24"/>
          <w:szCs w:val="24"/>
        </w:rPr>
        <w:t xml:space="preserve"> en los adictos</w:t>
      </w:r>
      <w:r w:rsidRPr="00605CCB">
        <w:rPr>
          <w:rFonts w:ascii="Times New Roman" w:hAnsi="Times New Roman" w:cs="Times New Roman"/>
          <w:sz w:val="24"/>
          <w:szCs w:val="24"/>
        </w:rPr>
        <w:t xml:space="preserve">, que se extiende desde el ámbito familiar hasta </w:t>
      </w:r>
      <w:r w:rsidR="001A2FE4" w:rsidRPr="00605CCB">
        <w:rPr>
          <w:rFonts w:ascii="Times New Roman" w:hAnsi="Times New Roman" w:cs="Times New Roman"/>
          <w:sz w:val="24"/>
          <w:szCs w:val="24"/>
        </w:rPr>
        <w:t>el social</w:t>
      </w:r>
      <w:r w:rsidRPr="00605CCB">
        <w:rPr>
          <w:rFonts w:ascii="Times New Roman" w:hAnsi="Times New Roman" w:cs="Times New Roman"/>
          <w:sz w:val="24"/>
          <w:szCs w:val="24"/>
        </w:rPr>
        <w:t>, determinando la pérdida de ingresos, el estrés y conflictos interpersonales. Como puede apreciarse</w:t>
      </w:r>
      <w:r w:rsidR="001A2FE4" w:rsidRPr="00605CCB">
        <w:rPr>
          <w:rFonts w:ascii="Times New Roman" w:hAnsi="Times New Roman" w:cs="Times New Roman"/>
          <w:sz w:val="24"/>
          <w:szCs w:val="24"/>
        </w:rPr>
        <w:t xml:space="preserve"> en múltiples estudios,</w:t>
      </w:r>
      <w:r w:rsidRPr="00605CCB">
        <w:rPr>
          <w:rFonts w:ascii="Times New Roman" w:hAnsi="Times New Roman" w:cs="Times New Roman"/>
          <w:sz w:val="24"/>
          <w:szCs w:val="24"/>
        </w:rPr>
        <w:t xml:space="preserve"> la deserción escolar, la inestabilidad en las relaciones de pareja y la desvinculación laboral predominan como evidencias perceptibles de la repercusión del uso indebido de drogas en todas las esferas de la vida individual y social. </w:t>
      </w:r>
    </w:p>
    <w:p w:rsidR="004D4C06" w:rsidRPr="00605CCB" w:rsidRDefault="00E8732E" w:rsidP="00605CCB">
      <w:pPr>
        <w:pStyle w:val="Ttulo3"/>
        <w:spacing w:before="120" w:after="100" w:afterAutospacing="1" w:line="360" w:lineRule="auto"/>
        <w:jc w:val="both"/>
        <w:rPr>
          <w:rFonts w:ascii="Times New Roman" w:hAnsi="Times New Roman" w:cs="Times New Roman"/>
          <w:color w:val="000000" w:themeColor="text1"/>
          <w:szCs w:val="24"/>
        </w:rPr>
      </w:pPr>
      <w:bookmarkStart w:id="1" w:name="_Toc49787578"/>
      <w:r w:rsidRPr="00605CCB">
        <w:rPr>
          <w:rFonts w:ascii="Times New Roman" w:hAnsi="Times New Roman" w:cs="Times New Roman"/>
          <w:b w:val="0"/>
          <w:color w:val="auto"/>
          <w:szCs w:val="24"/>
        </w:rPr>
        <w:t xml:space="preserve">Desde el surgimiento de la Gaudibilidad se han realizado </w:t>
      </w:r>
      <w:bookmarkEnd w:id="1"/>
      <w:r w:rsidR="004D4C06" w:rsidRPr="00605CCB">
        <w:rPr>
          <w:rFonts w:ascii="Times New Roman" w:hAnsi="Times New Roman" w:cs="Times New Roman"/>
          <w:b w:val="0"/>
          <w:color w:val="auto"/>
          <w:szCs w:val="24"/>
        </w:rPr>
        <w:t>diversos</w:t>
      </w:r>
      <w:r w:rsidRPr="00605CCB">
        <w:rPr>
          <w:rFonts w:ascii="Times New Roman" w:hAnsi="Times New Roman" w:cs="Times New Roman"/>
          <w:b w:val="0"/>
          <w:color w:val="auto"/>
          <w:szCs w:val="24"/>
        </w:rPr>
        <w:t xml:space="preserve"> estudios</w:t>
      </w:r>
      <w:r w:rsidR="00FD4C15" w:rsidRPr="00605CCB">
        <w:rPr>
          <w:rFonts w:ascii="Times New Roman" w:hAnsi="Times New Roman" w:cs="Times New Roman"/>
          <w:b w:val="0"/>
          <w:color w:val="auto"/>
          <w:szCs w:val="24"/>
        </w:rPr>
        <w:t xml:space="preserve"> sobre la misma</w:t>
      </w:r>
      <w:r w:rsidR="00544A0F">
        <w:rPr>
          <w:rFonts w:ascii="Times New Roman" w:hAnsi="Times New Roman" w:cs="Times New Roman"/>
          <w:b w:val="0"/>
          <w:color w:val="auto"/>
          <w:szCs w:val="24"/>
        </w:rPr>
        <w:t>,</w:t>
      </w:r>
      <w:r w:rsidR="00FD4C15" w:rsidRPr="00605CCB">
        <w:rPr>
          <w:rFonts w:ascii="Times New Roman" w:hAnsi="Times New Roman" w:cs="Times New Roman"/>
          <w:b w:val="0"/>
          <w:color w:val="auto"/>
          <w:szCs w:val="24"/>
        </w:rPr>
        <w:t xml:space="preserve"> en diferentes ámbitos</w:t>
      </w:r>
      <w:r w:rsidRPr="00605CCB">
        <w:rPr>
          <w:rFonts w:ascii="Times New Roman" w:hAnsi="Times New Roman" w:cs="Times New Roman"/>
          <w:b w:val="0"/>
          <w:color w:val="000000" w:themeColor="text1"/>
          <w:szCs w:val="24"/>
        </w:rPr>
        <w:t xml:space="preserve">, </w:t>
      </w:r>
      <w:r w:rsidR="00FD4C15" w:rsidRPr="00605CCB">
        <w:rPr>
          <w:rFonts w:ascii="Times New Roman" w:hAnsi="Times New Roman" w:cs="Times New Roman"/>
          <w:b w:val="0"/>
          <w:color w:val="000000" w:themeColor="text1"/>
          <w:szCs w:val="24"/>
        </w:rPr>
        <w:t xml:space="preserve">haciendo énfasis en los relacionados con los trastornos adictos, </w:t>
      </w:r>
      <w:r w:rsidRPr="00605CCB">
        <w:rPr>
          <w:rFonts w:ascii="Times New Roman" w:hAnsi="Times New Roman" w:cs="Times New Roman"/>
          <w:b w:val="0"/>
          <w:color w:val="000000" w:themeColor="text1"/>
          <w:szCs w:val="24"/>
        </w:rPr>
        <w:t xml:space="preserve">algunos de los </w:t>
      </w:r>
      <w:r w:rsidR="0005116D" w:rsidRPr="00605CCB">
        <w:rPr>
          <w:rFonts w:ascii="Times New Roman" w:hAnsi="Times New Roman" w:cs="Times New Roman"/>
          <w:b w:val="0"/>
          <w:color w:val="000000" w:themeColor="text1"/>
          <w:szCs w:val="24"/>
        </w:rPr>
        <w:t xml:space="preserve">más </w:t>
      </w:r>
      <w:r w:rsidRPr="00605CCB">
        <w:rPr>
          <w:rFonts w:ascii="Times New Roman" w:hAnsi="Times New Roman" w:cs="Times New Roman"/>
          <w:b w:val="0"/>
          <w:color w:val="000000" w:themeColor="text1"/>
          <w:szCs w:val="24"/>
        </w:rPr>
        <w:t>destacados han sido los siguientes:</w:t>
      </w:r>
      <w:r w:rsidRPr="00605CCB">
        <w:rPr>
          <w:rFonts w:ascii="Times New Roman" w:hAnsi="Times New Roman" w:cs="Times New Roman"/>
          <w:color w:val="000000" w:themeColor="text1"/>
          <w:szCs w:val="24"/>
        </w:rPr>
        <w:t xml:space="preserve"> </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lang w:val="en-US"/>
        </w:rPr>
        <w:t xml:space="preserve">A Proposal to Measure a Modulator of the Experience of Enjoyment: The </w:t>
      </w:r>
      <w:proofErr w:type="spellStart"/>
      <w:r w:rsidRPr="00605CCB">
        <w:rPr>
          <w:rFonts w:ascii="Times New Roman" w:hAnsi="Times New Roman" w:cs="Times New Roman"/>
          <w:lang w:val="en-US"/>
        </w:rPr>
        <w:t>Gaudiebility</w:t>
      </w:r>
      <w:proofErr w:type="spellEnd"/>
      <w:r w:rsidRPr="00605CCB">
        <w:rPr>
          <w:rFonts w:ascii="Times New Roman" w:hAnsi="Times New Roman" w:cs="Times New Roman"/>
          <w:lang w:val="en-US"/>
        </w:rPr>
        <w:t xml:space="preserve"> Scale.</w:t>
      </w:r>
      <w:r w:rsidR="009463C3" w:rsidRPr="00605CCB">
        <w:rPr>
          <w:rFonts w:ascii="Times New Roman" w:hAnsi="Times New Roman" w:cs="Times New Roman"/>
          <w:vertAlign w:val="superscript"/>
          <w:lang w:val="en-US"/>
        </w:rPr>
        <w:t>(</w:t>
      </w:r>
      <w:r w:rsidR="00BC65A5" w:rsidRPr="00605CCB">
        <w:rPr>
          <w:rFonts w:ascii="Times New Roman" w:hAnsi="Times New Roman" w:cs="Times New Roman"/>
          <w:vertAlign w:val="superscript"/>
          <w:lang w:val="en-US"/>
        </w:rPr>
        <w:t>10</w:t>
      </w:r>
      <w:r w:rsidR="009463C3" w:rsidRPr="00605CCB">
        <w:rPr>
          <w:rFonts w:ascii="Times New Roman" w:hAnsi="Times New Roman" w:cs="Times New Roman"/>
          <w:vertAlign w:val="superscript"/>
          <w:lang w:val="en-US"/>
        </w:rPr>
        <w:t>)</w:t>
      </w:r>
      <w:r w:rsidRPr="00605CCB">
        <w:rPr>
          <w:rFonts w:ascii="Times New Roman" w:hAnsi="Times New Roman" w:cs="Times New Roman"/>
          <w:lang w:val="en-US"/>
        </w:rPr>
        <w:t xml:space="preserve"> </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Estudios comparativos entre una población general y personas diagnosticados con esquizofrenia.</w:t>
      </w:r>
      <w:r w:rsidR="009463C3" w:rsidRPr="00605CCB">
        <w:rPr>
          <w:rFonts w:ascii="Times New Roman" w:hAnsi="Times New Roman" w:cs="Times New Roman"/>
          <w:vertAlign w:val="superscript"/>
        </w:rPr>
        <w:t>(</w:t>
      </w:r>
      <w:r w:rsidR="00BC65A5" w:rsidRPr="00605CCB">
        <w:rPr>
          <w:rFonts w:ascii="Times New Roman" w:hAnsi="Times New Roman" w:cs="Times New Roman"/>
          <w:vertAlign w:val="superscript"/>
        </w:rPr>
        <w:t>11</w:t>
      </w:r>
      <w:r w:rsidR="009463C3" w:rsidRPr="00605CCB">
        <w:rPr>
          <w:rFonts w:ascii="Times New Roman" w:hAnsi="Times New Roman" w:cs="Times New Roman"/>
          <w:vertAlign w:val="superscript"/>
        </w:rPr>
        <w:t>)</w:t>
      </w:r>
      <w:r w:rsidRPr="00605CCB">
        <w:rPr>
          <w:rFonts w:ascii="Times New Roman" w:hAnsi="Times New Roman" w:cs="Times New Roman"/>
        </w:rPr>
        <w:t xml:space="preserve"> </w:t>
      </w:r>
    </w:p>
    <w:p w:rsidR="00D65C56"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Estudio del nivel de gaudibilidad en pacientes con diagnóstico de trastorno por dependencia de sustancias.</w:t>
      </w:r>
      <w:r w:rsidR="009463C3" w:rsidRPr="00605CCB">
        <w:rPr>
          <w:rFonts w:ascii="Times New Roman" w:hAnsi="Times New Roman" w:cs="Times New Roman"/>
          <w:vertAlign w:val="superscript"/>
        </w:rPr>
        <w:t>(3</w:t>
      </w:r>
    </w:p>
    <w:p w:rsidR="00E8732E" w:rsidRPr="00605CCB" w:rsidRDefault="00E8732E" w:rsidP="00605CCB">
      <w:pPr>
        <w:spacing w:after="100" w:afterAutospacing="1" w:line="360" w:lineRule="auto"/>
        <w:ind w:left="349"/>
        <w:jc w:val="both"/>
        <w:rPr>
          <w:rFonts w:ascii="Times New Roman" w:hAnsi="Times New Roman" w:cs="Times New Roman"/>
          <w:sz w:val="24"/>
          <w:szCs w:val="24"/>
        </w:rPr>
      </w:pPr>
      <w:r w:rsidRPr="00605CCB">
        <w:rPr>
          <w:rFonts w:ascii="Times New Roman" w:hAnsi="Times New Roman" w:cs="Times New Roman"/>
          <w:sz w:val="24"/>
          <w:szCs w:val="24"/>
        </w:rPr>
        <w:t xml:space="preserve">El objetivo de </w:t>
      </w:r>
      <w:r w:rsidR="00C03B87" w:rsidRPr="00605CCB">
        <w:rPr>
          <w:rFonts w:ascii="Times New Roman" w:hAnsi="Times New Roman" w:cs="Times New Roman"/>
          <w:sz w:val="24"/>
          <w:szCs w:val="24"/>
        </w:rPr>
        <w:t>dich</w:t>
      </w:r>
      <w:r w:rsidRPr="00605CCB">
        <w:rPr>
          <w:rFonts w:ascii="Times New Roman" w:hAnsi="Times New Roman" w:cs="Times New Roman"/>
          <w:sz w:val="24"/>
          <w:szCs w:val="24"/>
        </w:rPr>
        <w:t>o</w:t>
      </w:r>
      <w:r w:rsidR="00C03B87" w:rsidRPr="00605CCB">
        <w:rPr>
          <w:rFonts w:ascii="Times New Roman" w:hAnsi="Times New Roman" w:cs="Times New Roman"/>
          <w:sz w:val="24"/>
          <w:szCs w:val="24"/>
        </w:rPr>
        <w:t xml:space="preserve"> estudio,</w:t>
      </w:r>
      <w:r w:rsidRPr="00605CCB">
        <w:rPr>
          <w:rFonts w:ascii="Times New Roman" w:hAnsi="Times New Roman" w:cs="Times New Roman"/>
          <w:sz w:val="24"/>
          <w:szCs w:val="24"/>
        </w:rPr>
        <w:t xml:space="preserve"> es evaluar el nivel de gaudibilidad en pacientes con trastorno de dependencia de sustancias y observar si es diferente al de la población general. En los resultados se  observó una media de gaudibilidad en la muestra escogida con trastornos de drogodependencia de sustancias, significativamente menor respecto a la observada en la muestra de la población general.</w:t>
      </w:r>
    </w:p>
    <w:p w:rsidR="00D65C56"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La Gaudibilidad y el bienestar subjetivo en la salud: una revisión sistemática.</w:t>
      </w:r>
      <w:r w:rsidR="00037B5A" w:rsidRPr="00605CCB">
        <w:rPr>
          <w:rFonts w:ascii="Times New Roman" w:hAnsi="Times New Roman" w:cs="Times New Roman"/>
          <w:vertAlign w:val="superscript"/>
        </w:rPr>
        <w:t>(1</w:t>
      </w:r>
      <w:r w:rsidR="00BC65A5" w:rsidRPr="00605CCB">
        <w:rPr>
          <w:rFonts w:ascii="Times New Roman" w:hAnsi="Times New Roman" w:cs="Times New Roman"/>
          <w:vertAlign w:val="superscript"/>
        </w:rPr>
        <w:t>2</w:t>
      </w:r>
      <w:r w:rsidR="00037B5A" w:rsidRPr="00605CCB">
        <w:rPr>
          <w:rFonts w:ascii="Times New Roman" w:hAnsi="Times New Roman" w:cs="Times New Roman"/>
          <w:vertAlign w:val="superscript"/>
        </w:rPr>
        <w:t>)</w:t>
      </w:r>
      <w:r w:rsidRPr="00605CCB">
        <w:rPr>
          <w:rFonts w:ascii="Times New Roman" w:hAnsi="Times New Roman" w:cs="Times New Roman"/>
        </w:rPr>
        <w:t xml:space="preserve"> </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Gaudibilidad en varones con y sin trastorno antisocial de la personalidad.</w:t>
      </w:r>
      <w:r w:rsidR="00037B5A" w:rsidRPr="00605CCB">
        <w:rPr>
          <w:rFonts w:ascii="Times New Roman" w:hAnsi="Times New Roman" w:cs="Times New Roman"/>
          <w:vertAlign w:val="superscript"/>
        </w:rPr>
        <w:t>(1</w:t>
      </w:r>
      <w:r w:rsidR="00BC65A5" w:rsidRPr="00605CCB">
        <w:rPr>
          <w:rFonts w:ascii="Times New Roman" w:hAnsi="Times New Roman" w:cs="Times New Roman"/>
          <w:vertAlign w:val="superscript"/>
        </w:rPr>
        <w:t>3</w:t>
      </w:r>
      <w:r w:rsidR="00037B5A" w:rsidRPr="00605CCB">
        <w:rPr>
          <w:rFonts w:ascii="Times New Roman" w:hAnsi="Times New Roman" w:cs="Times New Roman"/>
          <w:vertAlign w:val="superscript"/>
        </w:rPr>
        <w:t>)</w:t>
      </w:r>
      <w:r w:rsidRPr="00605CCB">
        <w:rPr>
          <w:rFonts w:ascii="Times New Roman" w:hAnsi="Times New Roman" w:cs="Times New Roman"/>
        </w:rPr>
        <w:t xml:space="preserve"> </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Gaudibilidad y percepción de estado de salud  en una muestra mexicana</w:t>
      </w:r>
      <w:r w:rsidR="00037B5A" w:rsidRPr="00605CCB">
        <w:rPr>
          <w:rFonts w:ascii="Times New Roman" w:hAnsi="Times New Roman" w:cs="Times New Roman"/>
        </w:rPr>
        <w:t xml:space="preserve"> </w:t>
      </w:r>
      <w:r w:rsidR="00037B5A" w:rsidRPr="00605CCB">
        <w:rPr>
          <w:rFonts w:ascii="Times New Roman" w:hAnsi="Times New Roman" w:cs="Times New Roman"/>
          <w:vertAlign w:val="superscript"/>
        </w:rPr>
        <w:t>(1</w:t>
      </w:r>
      <w:r w:rsidR="00BC65A5" w:rsidRPr="00605CCB">
        <w:rPr>
          <w:rFonts w:ascii="Times New Roman" w:hAnsi="Times New Roman" w:cs="Times New Roman"/>
          <w:vertAlign w:val="superscript"/>
        </w:rPr>
        <w:t>4</w:t>
      </w:r>
      <w:r w:rsidR="00037B5A" w:rsidRPr="00605CCB">
        <w:rPr>
          <w:rFonts w:ascii="Times New Roman" w:hAnsi="Times New Roman" w:cs="Times New Roman"/>
          <w:vertAlign w:val="superscript"/>
        </w:rPr>
        <w:t>)</w:t>
      </w:r>
      <w:r w:rsidRPr="00605CCB">
        <w:rPr>
          <w:rFonts w:ascii="Times New Roman" w:hAnsi="Times New Roman" w:cs="Times New Roman"/>
        </w:rPr>
        <w:t xml:space="preserve"> </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 xml:space="preserve">Gaudibilidad  y síntomas psicopatológicos en la población mexicana. </w:t>
      </w:r>
      <w:r w:rsidR="00DD1D50" w:rsidRPr="00605CCB">
        <w:rPr>
          <w:rFonts w:ascii="Times New Roman" w:hAnsi="Times New Roman" w:cs="Times New Roman"/>
          <w:vertAlign w:val="superscript"/>
        </w:rPr>
        <w:t>(1</w:t>
      </w:r>
      <w:r w:rsidR="00BC65A5" w:rsidRPr="00605CCB">
        <w:rPr>
          <w:rFonts w:ascii="Times New Roman" w:hAnsi="Times New Roman" w:cs="Times New Roman"/>
          <w:vertAlign w:val="superscript"/>
        </w:rPr>
        <w:t>5</w:t>
      </w:r>
      <w:r w:rsidR="00D65C56" w:rsidRPr="00605CCB">
        <w:rPr>
          <w:rFonts w:ascii="Times New Roman" w:hAnsi="Times New Roman" w:cs="Times New Roman"/>
          <w:vertAlign w:val="superscript"/>
        </w:rPr>
        <w:t>)</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Rasgo antisocial y afecto positivo y negativo en población penitenciaria de México.</w:t>
      </w:r>
      <w:r w:rsidR="00DD1D50" w:rsidRPr="00605CCB">
        <w:rPr>
          <w:rFonts w:ascii="Times New Roman" w:hAnsi="Times New Roman" w:cs="Times New Roman"/>
          <w:vertAlign w:val="superscript"/>
        </w:rPr>
        <w:t>(1</w:t>
      </w:r>
      <w:r w:rsidR="00BC65A5" w:rsidRPr="00605CCB">
        <w:rPr>
          <w:rFonts w:ascii="Times New Roman" w:hAnsi="Times New Roman" w:cs="Times New Roman"/>
          <w:vertAlign w:val="superscript"/>
        </w:rPr>
        <w:t>6</w:t>
      </w:r>
      <w:r w:rsidR="00DD1D50" w:rsidRPr="00605CCB">
        <w:rPr>
          <w:rFonts w:ascii="Times New Roman" w:hAnsi="Times New Roman" w:cs="Times New Roman"/>
          <w:vertAlign w:val="superscript"/>
        </w:rPr>
        <w:t>)</w:t>
      </w:r>
      <w:r w:rsidRPr="00605CCB">
        <w:rPr>
          <w:rFonts w:ascii="Times New Roman" w:hAnsi="Times New Roman" w:cs="Times New Roman"/>
        </w:rPr>
        <w:t xml:space="preserve"> </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lastRenderedPageBreak/>
        <w:t>Masculinidad-Feminidad y Gaudibilidad (Moduladores del Disfrute) en Jóvenes Michoacanos.</w:t>
      </w:r>
      <w:r w:rsidR="00DD1D50" w:rsidRPr="00605CCB">
        <w:rPr>
          <w:rFonts w:ascii="Times New Roman" w:hAnsi="Times New Roman" w:cs="Times New Roman"/>
          <w:vertAlign w:val="superscript"/>
        </w:rPr>
        <w:t>(1</w:t>
      </w:r>
      <w:r w:rsidR="00BC65A5" w:rsidRPr="00605CCB">
        <w:rPr>
          <w:rFonts w:ascii="Times New Roman" w:hAnsi="Times New Roman" w:cs="Times New Roman"/>
          <w:vertAlign w:val="superscript"/>
        </w:rPr>
        <w:t>7</w:t>
      </w:r>
      <w:r w:rsidR="00DD1D50" w:rsidRPr="00605CCB">
        <w:rPr>
          <w:rFonts w:ascii="Times New Roman" w:hAnsi="Times New Roman" w:cs="Times New Roman"/>
          <w:vertAlign w:val="superscript"/>
        </w:rPr>
        <w:t>)</w:t>
      </w:r>
      <w:r w:rsidRPr="00605CCB">
        <w:rPr>
          <w:rFonts w:ascii="Times New Roman" w:hAnsi="Times New Roman" w:cs="Times New Roman"/>
        </w:rPr>
        <w:t xml:space="preserve"> </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 xml:space="preserve">Moduladores del disfrute (Gaudibilidad) en hipertensos vs </w:t>
      </w:r>
      <w:proofErr w:type="spellStart"/>
      <w:r w:rsidRPr="00605CCB">
        <w:rPr>
          <w:rFonts w:ascii="Times New Roman" w:hAnsi="Times New Roman" w:cs="Times New Roman"/>
        </w:rPr>
        <w:t>normotensos</w:t>
      </w:r>
      <w:proofErr w:type="spellEnd"/>
      <w:r w:rsidRPr="00605CCB">
        <w:rPr>
          <w:rFonts w:ascii="Times New Roman" w:hAnsi="Times New Roman" w:cs="Times New Roman"/>
        </w:rPr>
        <w:t>.</w:t>
      </w:r>
      <w:r w:rsidR="00DD1D50" w:rsidRPr="00605CCB">
        <w:rPr>
          <w:rFonts w:ascii="Times New Roman" w:hAnsi="Times New Roman" w:cs="Times New Roman"/>
          <w:vertAlign w:val="superscript"/>
        </w:rPr>
        <w:t>(1</w:t>
      </w:r>
      <w:r w:rsidR="00BC65A5" w:rsidRPr="00605CCB">
        <w:rPr>
          <w:rFonts w:ascii="Times New Roman" w:hAnsi="Times New Roman" w:cs="Times New Roman"/>
          <w:vertAlign w:val="superscript"/>
        </w:rPr>
        <w:t>8</w:t>
      </w:r>
      <w:r w:rsidR="00DD1D50" w:rsidRPr="00605CCB">
        <w:rPr>
          <w:rFonts w:ascii="Times New Roman" w:hAnsi="Times New Roman" w:cs="Times New Roman"/>
          <w:vertAlign w:val="superscript"/>
        </w:rPr>
        <w:t>)</w:t>
      </w:r>
      <w:r w:rsidRPr="00605CCB">
        <w:rPr>
          <w:rFonts w:ascii="Times New Roman" w:hAnsi="Times New Roman" w:cs="Times New Roman"/>
        </w:rPr>
        <w:t xml:space="preserve"> </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 xml:space="preserve">Recursos Psicológicos y gaudibilidad en adolescentes y jóvenes mexicanos de una localidad </w:t>
      </w:r>
      <w:proofErr w:type="spellStart"/>
      <w:r w:rsidRPr="00605CCB">
        <w:rPr>
          <w:rFonts w:ascii="Times New Roman" w:hAnsi="Times New Roman" w:cs="Times New Roman"/>
        </w:rPr>
        <w:t>semi</w:t>
      </w:r>
      <w:proofErr w:type="spellEnd"/>
      <w:r w:rsidRPr="00605CCB">
        <w:rPr>
          <w:rFonts w:ascii="Times New Roman" w:hAnsi="Times New Roman" w:cs="Times New Roman"/>
        </w:rPr>
        <w:t xml:space="preserve"> rural.</w:t>
      </w:r>
      <w:r w:rsidR="00DD1D50" w:rsidRPr="00605CCB">
        <w:rPr>
          <w:rFonts w:ascii="Times New Roman" w:hAnsi="Times New Roman" w:cs="Times New Roman"/>
          <w:vertAlign w:val="superscript"/>
        </w:rPr>
        <w:t>(1</w:t>
      </w:r>
      <w:r w:rsidR="00BC65A5" w:rsidRPr="00605CCB">
        <w:rPr>
          <w:rFonts w:ascii="Times New Roman" w:hAnsi="Times New Roman" w:cs="Times New Roman"/>
          <w:vertAlign w:val="superscript"/>
        </w:rPr>
        <w:t>9</w:t>
      </w:r>
      <w:r w:rsidR="00DD1D50" w:rsidRPr="00605CCB">
        <w:rPr>
          <w:rFonts w:ascii="Times New Roman" w:hAnsi="Times New Roman" w:cs="Times New Roman"/>
          <w:vertAlign w:val="superscript"/>
        </w:rPr>
        <w:t>)</w:t>
      </w:r>
      <w:r w:rsidRPr="00605CCB">
        <w:rPr>
          <w:rFonts w:ascii="Times New Roman" w:hAnsi="Times New Roman" w:cs="Times New Roman"/>
        </w:rPr>
        <w:t xml:space="preserve"> </w:t>
      </w:r>
    </w:p>
    <w:p w:rsidR="00E8732E" w:rsidRPr="00605CCB" w:rsidRDefault="00E8732E" w:rsidP="00605CCB">
      <w:pPr>
        <w:pStyle w:val="Prrafodelista"/>
        <w:numPr>
          <w:ilvl w:val="3"/>
          <w:numId w:val="3"/>
        </w:numPr>
        <w:spacing w:after="100" w:afterAutospacing="1"/>
        <w:ind w:left="709"/>
        <w:contextualSpacing w:val="0"/>
        <w:rPr>
          <w:rFonts w:ascii="Times New Roman" w:hAnsi="Times New Roman" w:cs="Times New Roman"/>
        </w:rPr>
      </w:pPr>
      <w:r w:rsidRPr="00605CCB">
        <w:rPr>
          <w:rFonts w:ascii="Times New Roman" w:hAnsi="Times New Roman" w:cs="Times New Roman"/>
        </w:rPr>
        <w:t>Felicidad y Gaudibilidad en Estudiantes Universitarios de Nayarit (MÉXICO).</w:t>
      </w:r>
      <w:r w:rsidR="00DD1D50" w:rsidRPr="00605CCB">
        <w:rPr>
          <w:rFonts w:ascii="Times New Roman" w:hAnsi="Times New Roman" w:cs="Times New Roman"/>
          <w:vertAlign w:val="superscript"/>
        </w:rPr>
        <w:t>(</w:t>
      </w:r>
      <w:r w:rsidR="00BC65A5" w:rsidRPr="00605CCB">
        <w:rPr>
          <w:rFonts w:ascii="Times New Roman" w:hAnsi="Times New Roman" w:cs="Times New Roman"/>
          <w:vertAlign w:val="superscript"/>
        </w:rPr>
        <w:t>20</w:t>
      </w:r>
      <w:r w:rsidR="00DD1D50" w:rsidRPr="00605CCB">
        <w:rPr>
          <w:rFonts w:ascii="Times New Roman" w:hAnsi="Times New Roman" w:cs="Times New Roman"/>
          <w:vertAlign w:val="superscript"/>
        </w:rPr>
        <w:t>)</w:t>
      </w:r>
      <w:r w:rsidRPr="00605CCB">
        <w:rPr>
          <w:rFonts w:ascii="Times New Roman" w:hAnsi="Times New Roman" w:cs="Times New Roman"/>
        </w:rPr>
        <w:t xml:space="preserve"> </w:t>
      </w:r>
    </w:p>
    <w:p w:rsidR="00AD39BD" w:rsidRPr="00605CCB" w:rsidRDefault="00AD39BD" w:rsidP="00605CCB">
      <w:pPr>
        <w:pStyle w:val="Prrafodelista"/>
        <w:numPr>
          <w:ilvl w:val="0"/>
          <w:numId w:val="3"/>
        </w:numPr>
        <w:rPr>
          <w:rFonts w:ascii="Times New Roman" w:hAnsi="Times New Roman" w:cs="Times New Roman"/>
        </w:rPr>
      </w:pPr>
      <w:r w:rsidRPr="00605CCB">
        <w:rPr>
          <w:rFonts w:ascii="Times New Roman" w:hAnsi="Times New Roman" w:cs="Times New Roman"/>
        </w:rPr>
        <w:t>Gaudibilidad y bienestar psicológico en jóvenes con trastornos adictivos.</w:t>
      </w:r>
      <w:r w:rsidRPr="00605CCB">
        <w:rPr>
          <w:rFonts w:ascii="Times New Roman" w:hAnsi="Times New Roman" w:cs="Times New Roman"/>
        </w:rPr>
        <w:br/>
        <w:t>La Habana, 2019.</w:t>
      </w:r>
      <w:r w:rsidR="00DD1D50" w:rsidRPr="00605CCB">
        <w:rPr>
          <w:rFonts w:ascii="Times New Roman" w:hAnsi="Times New Roman" w:cs="Times New Roman"/>
        </w:rPr>
        <w:t xml:space="preserve"> </w:t>
      </w:r>
      <w:r w:rsidR="00DD1D50" w:rsidRPr="00605CCB">
        <w:rPr>
          <w:rFonts w:ascii="Times New Roman" w:hAnsi="Times New Roman" w:cs="Times New Roman"/>
          <w:vertAlign w:val="superscript"/>
        </w:rPr>
        <w:t>(</w:t>
      </w:r>
      <w:r w:rsidR="00BC65A5" w:rsidRPr="00605CCB">
        <w:rPr>
          <w:rFonts w:ascii="Times New Roman" w:hAnsi="Times New Roman" w:cs="Times New Roman"/>
          <w:vertAlign w:val="superscript"/>
        </w:rPr>
        <w:t>21</w:t>
      </w:r>
      <w:r w:rsidR="00DD1D50" w:rsidRPr="00605CCB">
        <w:rPr>
          <w:rFonts w:ascii="Times New Roman" w:hAnsi="Times New Roman" w:cs="Times New Roman"/>
          <w:vertAlign w:val="superscript"/>
        </w:rPr>
        <w:t>)</w:t>
      </w:r>
      <w:r w:rsidRPr="00605CCB">
        <w:rPr>
          <w:rFonts w:ascii="Times New Roman" w:hAnsi="Times New Roman" w:cs="Times New Roman"/>
        </w:rPr>
        <w:t xml:space="preserve"> </w:t>
      </w:r>
    </w:p>
    <w:p w:rsidR="00AD39BD" w:rsidRPr="00605CCB" w:rsidRDefault="00C03B87" w:rsidP="00605CCB">
      <w:pPr>
        <w:spacing w:after="100" w:afterAutospacing="1" w:line="360" w:lineRule="auto"/>
        <w:jc w:val="both"/>
        <w:rPr>
          <w:rFonts w:ascii="Times New Roman" w:hAnsi="Times New Roman" w:cs="Times New Roman"/>
          <w:sz w:val="24"/>
          <w:szCs w:val="24"/>
        </w:rPr>
      </w:pPr>
      <w:r w:rsidRPr="00605CCB">
        <w:rPr>
          <w:rFonts w:ascii="Times New Roman" w:hAnsi="Times New Roman" w:cs="Times New Roman"/>
          <w:sz w:val="24"/>
          <w:szCs w:val="24"/>
        </w:rPr>
        <w:t xml:space="preserve">El objetivo del referido </w:t>
      </w:r>
      <w:r w:rsidR="00AD39BD" w:rsidRPr="00605CCB">
        <w:rPr>
          <w:rFonts w:ascii="Times New Roman" w:hAnsi="Times New Roman" w:cs="Times New Roman"/>
          <w:sz w:val="24"/>
          <w:szCs w:val="24"/>
        </w:rPr>
        <w:t>estudio es</w:t>
      </w:r>
      <w:r w:rsidRPr="00605CCB">
        <w:rPr>
          <w:rFonts w:ascii="Times New Roman" w:hAnsi="Times New Roman" w:cs="Times New Roman"/>
          <w:sz w:val="24"/>
          <w:szCs w:val="24"/>
        </w:rPr>
        <w:t>,</w:t>
      </w:r>
      <w:r w:rsidR="00AD39BD" w:rsidRPr="00605CCB">
        <w:rPr>
          <w:rFonts w:ascii="Times New Roman" w:hAnsi="Times New Roman" w:cs="Times New Roman"/>
          <w:sz w:val="24"/>
          <w:szCs w:val="24"/>
        </w:rPr>
        <w:t xml:space="preserve"> </w:t>
      </w:r>
      <w:r w:rsidR="00AD39BD" w:rsidRPr="00605CCB">
        <w:rPr>
          <w:rFonts w:ascii="Times New Roman" w:hAnsi="Times New Roman" w:cs="Times New Roman"/>
          <w:sz w:val="24"/>
          <w:szCs w:val="24"/>
          <w:lang w:val="es-MX"/>
        </w:rPr>
        <w:t>evaluar la Gaudibilidad y su relación con el Bienestar Psicológico en jóvenes adictos ingresados en servicios de deshabituación a drogas en La Habana</w:t>
      </w:r>
      <w:r w:rsidR="00AD39BD" w:rsidRPr="00605CCB">
        <w:rPr>
          <w:rFonts w:ascii="Times New Roman" w:hAnsi="Times New Roman" w:cs="Times New Roman"/>
          <w:sz w:val="24"/>
          <w:szCs w:val="24"/>
        </w:rPr>
        <w:t>. Los resultados obtenidos tanto en la escala de Gaudibilidad como en la de Bienestar Psicológico se corresponden con niveles medios en ambos instrumentos. Los hallazgos obtenidos parecen estar relacionados con avances en el proceso terapéutico en el que están inmersos. Los  niveles de gaudibilidad y bienestar psicológico obtenidos de manera general son coincidentes, lo que pudiera confirmar que ambos constructos, a pesar de centrarse en aspectos diferentes, se basan en indicadores similares.</w:t>
      </w:r>
    </w:p>
    <w:p w:rsidR="00552C23" w:rsidRPr="00605CCB" w:rsidRDefault="00552C23" w:rsidP="00605CCB">
      <w:pPr>
        <w:pStyle w:val="Prrafodelista"/>
        <w:numPr>
          <w:ilvl w:val="0"/>
          <w:numId w:val="9"/>
        </w:numPr>
        <w:rPr>
          <w:rFonts w:ascii="Times New Roman" w:hAnsi="Times New Roman" w:cs="Times New Roman"/>
        </w:rPr>
      </w:pPr>
      <w:r w:rsidRPr="00605CCB">
        <w:rPr>
          <w:rFonts w:ascii="Times New Roman" w:hAnsi="Times New Roman" w:cs="Times New Roman"/>
        </w:rPr>
        <w:t>Moduladores de disfrute en pacientes adictos procedentes de comunidades terapéuticas de Cuba y Colombia, 2019</w:t>
      </w:r>
      <w:r w:rsidRPr="00605CCB">
        <w:rPr>
          <w:rFonts w:ascii="Times New Roman" w:hAnsi="Times New Roman" w:cs="Times New Roman"/>
          <w:bCs/>
        </w:rPr>
        <w:t>.</w:t>
      </w:r>
      <w:r w:rsidR="00DD1D50" w:rsidRPr="00605CCB">
        <w:rPr>
          <w:rFonts w:ascii="Times New Roman" w:hAnsi="Times New Roman" w:cs="Times New Roman"/>
          <w:bCs/>
          <w:vertAlign w:val="superscript"/>
        </w:rPr>
        <w:t>(2</w:t>
      </w:r>
      <w:r w:rsidR="00BC65A5" w:rsidRPr="00605CCB">
        <w:rPr>
          <w:rFonts w:ascii="Times New Roman" w:hAnsi="Times New Roman" w:cs="Times New Roman"/>
          <w:bCs/>
          <w:vertAlign w:val="superscript"/>
        </w:rPr>
        <w:t>2</w:t>
      </w:r>
      <w:r w:rsidR="00DD1D50" w:rsidRPr="00605CCB">
        <w:rPr>
          <w:rFonts w:ascii="Times New Roman" w:hAnsi="Times New Roman" w:cs="Times New Roman"/>
          <w:bCs/>
          <w:vertAlign w:val="superscript"/>
        </w:rPr>
        <w:t>)</w:t>
      </w:r>
      <w:r w:rsidRPr="00605CCB">
        <w:rPr>
          <w:rFonts w:ascii="Times New Roman" w:hAnsi="Times New Roman" w:cs="Times New Roman"/>
          <w:b/>
          <w:bCs/>
        </w:rPr>
        <w:t xml:space="preserve"> </w:t>
      </w:r>
    </w:p>
    <w:p w:rsidR="00AD39BD" w:rsidRPr="00605CCB" w:rsidRDefault="002A4E56" w:rsidP="00605CCB">
      <w:pPr>
        <w:spacing w:after="120" w:line="360" w:lineRule="auto"/>
        <w:jc w:val="both"/>
        <w:rPr>
          <w:rFonts w:ascii="Times New Roman" w:hAnsi="Times New Roman" w:cs="Times New Roman"/>
          <w:sz w:val="24"/>
          <w:szCs w:val="24"/>
        </w:rPr>
      </w:pPr>
      <w:r w:rsidRPr="00605CCB">
        <w:rPr>
          <w:rFonts w:ascii="Times New Roman" w:hAnsi="Times New Roman" w:cs="Times New Roman"/>
          <w:sz w:val="24"/>
          <w:szCs w:val="24"/>
        </w:rPr>
        <w:t xml:space="preserve">Los </w:t>
      </w:r>
      <w:r w:rsidR="00316C5F" w:rsidRPr="00605CCB">
        <w:rPr>
          <w:rFonts w:ascii="Times New Roman" w:hAnsi="Times New Roman" w:cs="Times New Roman"/>
          <w:sz w:val="24"/>
          <w:szCs w:val="24"/>
        </w:rPr>
        <w:t xml:space="preserve"> </w:t>
      </w:r>
      <w:r w:rsidRPr="00605CCB">
        <w:rPr>
          <w:rFonts w:ascii="Times New Roman" w:hAnsi="Times New Roman" w:cs="Times New Roman"/>
          <w:sz w:val="24"/>
          <w:szCs w:val="24"/>
        </w:rPr>
        <w:t>o</w:t>
      </w:r>
      <w:r w:rsidR="00316C5F" w:rsidRPr="00605CCB">
        <w:rPr>
          <w:rFonts w:ascii="Times New Roman" w:hAnsi="Times New Roman" w:cs="Times New Roman"/>
          <w:sz w:val="24"/>
          <w:szCs w:val="24"/>
        </w:rPr>
        <w:t>bjetivos</w:t>
      </w:r>
      <w:r w:rsidRPr="00605CCB">
        <w:rPr>
          <w:rFonts w:ascii="Times New Roman" w:hAnsi="Times New Roman" w:cs="Times New Roman"/>
          <w:sz w:val="24"/>
          <w:szCs w:val="24"/>
        </w:rPr>
        <w:t xml:space="preserve"> </w:t>
      </w:r>
      <w:r w:rsidR="00C03B87" w:rsidRPr="00605CCB">
        <w:rPr>
          <w:rFonts w:ascii="Times New Roman" w:hAnsi="Times New Roman" w:cs="Times New Roman"/>
          <w:sz w:val="24"/>
          <w:szCs w:val="24"/>
        </w:rPr>
        <w:t>de dicho</w:t>
      </w:r>
      <w:r w:rsidRPr="00605CCB">
        <w:rPr>
          <w:rFonts w:ascii="Times New Roman" w:hAnsi="Times New Roman" w:cs="Times New Roman"/>
          <w:sz w:val="24"/>
          <w:szCs w:val="24"/>
        </w:rPr>
        <w:t xml:space="preserve"> estudio fue,</w:t>
      </w:r>
      <w:r w:rsidRPr="00605CCB">
        <w:rPr>
          <w:rFonts w:ascii="Times New Roman" w:hAnsi="Times New Roman" w:cs="Times New Roman"/>
          <w:b/>
          <w:sz w:val="24"/>
          <w:szCs w:val="24"/>
        </w:rPr>
        <w:t xml:space="preserve"> </w:t>
      </w:r>
      <w:r w:rsidRPr="00605CCB">
        <w:rPr>
          <w:rFonts w:ascii="Times New Roman" w:hAnsi="Times New Roman" w:cs="Times New Roman"/>
          <w:sz w:val="24"/>
          <w:szCs w:val="24"/>
        </w:rPr>
        <w:t>i</w:t>
      </w:r>
      <w:r w:rsidR="00316C5F" w:rsidRPr="00605CCB">
        <w:rPr>
          <w:rFonts w:ascii="Times New Roman" w:hAnsi="Times New Roman" w:cs="Times New Roman"/>
          <w:sz w:val="24"/>
          <w:szCs w:val="24"/>
        </w:rPr>
        <w:t xml:space="preserve">dentificar las particularidades de los moduladores de disfrute en pacientes adictos participantes en comunidades terapéuticas de Cuba y Colombia y determinar el nivel de gaudibilidad general y específico de ambos grupos de estudio. </w:t>
      </w:r>
      <w:r w:rsidRPr="00605CCB">
        <w:rPr>
          <w:rFonts w:ascii="Times New Roman" w:hAnsi="Times New Roman" w:cs="Times New Roman"/>
          <w:sz w:val="24"/>
          <w:szCs w:val="24"/>
        </w:rPr>
        <w:t xml:space="preserve">Se obtuvieron resultados similares en ambos grupos de estudio. Las diferencias mínimas fueron en la edad promedio y en el tiempo de consumo superior de los colombianos. En cuanto al nivel de gaudibilidad en ambas comunidades se precisaron valores medios. Entre los moduladores de disfrute fue predominante el interés, la imaginación, la competencia percibida y la perspectiva futura. </w:t>
      </w:r>
    </w:p>
    <w:p w:rsidR="00E8732E" w:rsidRPr="00605CCB" w:rsidRDefault="00E8732E" w:rsidP="00605CCB">
      <w:pPr>
        <w:pStyle w:val="Prrafodelista"/>
        <w:numPr>
          <w:ilvl w:val="0"/>
          <w:numId w:val="5"/>
        </w:numPr>
        <w:spacing w:after="100" w:afterAutospacing="1"/>
        <w:rPr>
          <w:rFonts w:ascii="Times New Roman" w:hAnsi="Times New Roman" w:cs="Times New Roman"/>
        </w:rPr>
      </w:pPr>
      <w:r w:rsidRPr="00605CCB">
        <w:rPr>
          <w:rFonts w:ascii="Times New Roman" w:hAnsi="Times New Roman" w:cs="Times New Roman"/>
        </w:rPr>
        <w:t>Relación de la androginia con la gaudibilidad y la escolaridad en la población Michoacana.</w:t>
      </w:r>
      <w:r w:rsidR="00DD1D50" w:rsidRPr="00605CCB">
        <w:rPr>
          <w:rFonts w:ascii="Times New Roman" w:hAnsi="Times New Roman" w:cs="Times New Roman"/>
          <w:vertAlign w:val="superscript"/>
        </w:rPr>
        <w:t>(2</w:t>
      </w:r>
      <w:r w:rsidR="00BC65A5" w:rsidRPr="00605CCB">
        <w:rPr>
          <w:rFonts w:ascii="Times New Roman" w:hAnsi="Times New Roman" w:cs="Times New Roman"/>
          <w:vertAlign w:val="superscript"/>
        </w:rPr>
        <w:t>3</w:t>
      </w:r>
      <w:r w:rsidR="00DD1D50" w:rsidRPr="00605CCB">
        <w:rPr>
          <w:rFonts w:ascii="Times New Roman" w:hAnsi="Times New Roman" w:cs="Times New Roman"/>
          <w:vertAlign w:val="superscript"/>
        </w:rPr>
        <w:t>)</w:t>
      </w:r>
      <w:r w:rsidRPr="00605CCB">
        <w:rPr>
          <w:rFonts w:ascii="Times New Roman" w:hAnsi="Times New Roman" w:cs="Times New Roman"/>
        </w:rPr>
        <w:t xml:space="preserve"> </w:t>
      </w:r>
    </w:p>
    <w:p w:rsidR="00AD39BD" w:rsidRPr="00605CCB" w:rsidRDefault="0097209A" w:rsidP="00605CCB">
      <w:pPr>
        <w:pStyle w:val="Prrafodelista"/>
        <w:numPr>
          <w:ilvl w:val="0"/>
          <w:numId w:val="5"/>
        </w:numPr>
        <w:spacing w:after="100" w:afterAutospacing="1"/>
        <w:rPr>
          <w:rFonts w:ascii="Times New Roman" w:hAnsi="Times New Roman" w:cs="Times New Roman"/>
        </w:rPr>
      </w:pPr>
      <w:r w:rsidRPr="00605CCB">
        <w:rPr>
          <w:rFonts w:ascii="Times New Roman" w:hAnsi="Times New Roman" w:cs="Times New Roman"/>
        </w:rPr>
        <w:t>Apropiación del Cuerpo: Autoerotismo y Machismo Sexual.</w:t>
      </w:r>
      <w:r w:rsidR="00DD1D50" w:rsidRPr="00605CCB">
        <w:rPr>
          <w:rFonts w:ascii="Times New Roman" w:hAnsi="Times New Roman" w:cs="Times New Roman"/>
        </w:rPr>
        <w:t xml:space="preserve"> </w:t>
      </w:r>
      <w:r w:rsidR="00DD1D50" w:rsidRPr="00605CCB">
        <w:rPr>
          <w:rFonts w:ascii="Times New Roman" w:hAnsi="Times New Roman" w:cs="Times New Roman"/>
          <w:vertAlign w:val="superscript"/>
        </w:rPr>
        <w:t>(2</w:t>
      </w:r>
      <w:r w:rsidR="00BC65A5" w:rsidRPr="00605CCB">
        <w:rPr>
          <w:rFonts w:ascii="Times New Roman" w:hAnsi="Times New Roman" w:cs="Times New Roman"/>
          <w:vertAlign w:val="superscript"/>
        </w:rPr>
        <w:t>4</w:t>
      </w:r>
      <w:r w:rsidR="00DD1D50" w:rsidRPr="00605CCB">
        <w:rPr>
          <w:rFonts w:ascii="Times New Roman" w:hAnsi="Times New Roman" w:cs="Times New Roman"/>
          <w:vertAlign w:val="superscript"/>
        </w:rPr>
        <w:t>)</w:t>
      </w:r>
    </w:p>
    <w:p w:rsidR="00E8732E" w:rsidRPr="00605CCB" w:rsidRDefault="004D4C06" w:rsidP="00605CCB">
      <w:pPr>
        <w:pStyle w:val="Prrafodelista"/>
        <w:numPr>
          <w:ilvl w:val="0"/>
          <w:numId w:val="5"/>
        </w:numPr>
        <w:spacing w:after="100" w:afterAutospacing="1"/>
        <w:rPr>
          <w:rFonts w:ascii="Times New Roman" w:hAnsi="Times New Roman" w:cs="Times New Roman"/>
        </w:rPr>
      </w:pPr>
      <w:r w:rsidRPr="00605CCB">
        <w:rPr>
          <w:rFonts w:ascii="Times New Roman" w:hAnsi="Times New Roman" w:cs="Times New Roman"/>
        </w:rPr>
        <w:t xml:space="preserve">Propiedades psicométricas de la Escala de Gaudibilidad (Moduladores de Disfrute) para Niños y Adolescentes (EGNA). </w:t>
      </w:r>
      <w:r w:rsidR="00DD1D50" w:rsidRPr="00605CCB">
        <w:rPr>
          <w:rFonts w:ascii="Times New Roman" w:hAnsi="Times New Roman" w:cs="Times New Roman"/>
          <w:vertAlign w:val="superscript"/>
        </w:rPr>
        <w:t>(2</w:t>
      </w:r>
      <w:r w:rsidR="00BC65A5" w:rsidRPr="00605CCB">
        <w:rPr>
          <w:rFonts w:ascii="Times New Roman" w:hAnsi="Times New Roman" w:cs="Times New Roman"/>
          <w:vertAlign w:val="superscript"/>
        </w:rPr>
        <w:t>5</w:t>
      </w:r>
      <w:r w:rsidR="00DD1D50" w:rsidRPr="00605CCB">
        <w:rPr>
          <w:rFonts w:ascii="Times New Roman" w:hAnsi="Times New Roman" w:cs="Times New Roman"/>
          <w:vertAlign w:val="superscript"/>
        </w:rPr>
        <w:t>)</w:t>
      </w:r>
    </w:p>
    <w:p w:rsidR="00944991" w:rsidRPr="00605CCB" w:rsidRDefault="00944991" w:rsidP="00605CCB">
      <w:pPr>
        <w:pStyle w:val="Prrafodelista"/>
        <w:numPr>
          <w:ilvl w:val="0"/>
          <w:numId w:val="5"/>
        </w:numPr>
        <w:spacing w:after="100" w:afterAutospacing="1"/>
        <w:rPr>
          <w:rFonts w:ascii="Times New Roman" w:hAnsi="Times New Roman" w:cs="Times New Roman"/>
        </w:rPr>
      </w:pPr>
      <w:r w:rsidRPr="00605CCB">
        <w:rPr>
          <w:rFonts w:ascii="Times New Roman" w:hAnsi="Times New Roman" w:cs="Times New Roman"/>
        </w:rPr>
        <w:lastRenderedPageBreak/>
        <w:t xml:space="preserve">Psicología, adicciones y COVID-19: lecciones aprendidas para la recuperación y afrontamiento a otras situaciones críticas. </w:t>
      </w:r>
      <w:r w:rsidRPr="00605CCB">
        <w:rPr>
          <w:rFonts w:ascii="Times New Roman" w:hAnsi="Times New Roman" w:cs="Times New Roman"/>
          <w:vertAlign w:val="superscript"/>
        </w:rPr>
        <w:t>(2</w:t>
      </w:r>
      <w:r w:rsidR="00BC65A5" w:rsidRPr="00605CCB">
        <w:rPr>
          <w:rFonts w:ascii="Times New Roman" w:hAnsi="Times New Roman" w:cs="Times New Roman"/>
          <w:vertAlign w:val="superscript"/>
        </w:rPr>
        <w:t>6</w:t>
      </w:r>
      <w:r w:rsidRPr="00605CCB">
        <w:rPr>
          <w:rFonts w:ascii="Times New Roman" w:hAnsi="Times New Roman" w:cs="Times New Roman"/>
          <w:vertAlign w:val="superscript"/>
        </w:rPr>
        <w:t>)</w:t>
      </w:r>
    </w:p>
    <w:p w:rsidR="00C03B87" w:rsidRPr="00605CCB" w:rsidRDefault="00C03B87" w:rsidP="00605CCB">
      <w:pPr>
        <w:spacing w:after="100" w:afterAutospacing="1" w:line="360" w:lineRule="auto"/>
        <w:jc w:val="both"/>
        <w:rPr>
          <w:rFonts w:ascii="Times New Roman" w:hAnsi="Times New Roman" w:cs="Times New Roman"/>
          <w:sz w:val="24"/>
          <w:szCs w:val="24"/>
          <w:vertAlign w:val="superscript"/>
        </w:rPr>
      </w:pPr>
      <w:r w:rsidRPr="00605CCB">
        <w:rPr>
          <w:rFonts w:ascii="Times New Roman" w:hAnsi="Times New Roman" w:cs="Times New Roman"/>
          <w:sz w:val="24"/>
          <w:szCs w:val="24"/>
        </w:rPr>
        <w:t xml:space="preserve">Puesto que, el disfrute pertenece a la gama de afectos positivos tanto en intensidad como en frecuencia, lo que sería lo mismo que decir, que la Gaudibilidad se relaciona positivamente con el bienestar psicológico; así como con la satisfacción con la </w:t>
      </w:r>
      <w:proofErr w:type="gramStart"/>
      <w:r w:rsidRPr="00605CCB">
        <w:rPr>
          <w:rFonts w:ascii="Times New Roman" w:hAnsi="Times New Roman" w:cs="Times New Roman"/>
          <w:sz w:val="24"/>
          <w:szCs w:val="24"/>
        </w:rPr>
        <w:t>vida.</w:t>
      </w:r>
      <w:r w:rsidRPr="00605CCB">
        <w:rPr>
          <w:rFonts w:ascii="Times New Roman" w:hAnsi="Times New Roman" w:cs="Times New Roman"/>
          <w:sz w:val="24"/>
          <w:szCs w:val="24"/>
          <w:vertAlign w:val="superscript"/>
        </w:rPr>
        <w:t>(</w:t>
      </w:r>
      <w:proofErr w:type="gramEnd"/>
      <w:r w:rsidRPr="00605CCB">
        <w:rPr>
          <w:rFonts w:ascii="Times New Roman" w:hAnsi="Times New Roman" w:cs="Times New Roman"/>
          <w:sz w:val="24"/>
          <w:szCs w:val="24"/>
          <w:vertAlign w:val="superscript"/>
        </w:rPr>
        <w:t>2</w:t>
      </w:r>
      <w:r w:rsidR="00B449F0" w:rsidRPr="00605CCB">
        <w:rPr>
          <w:rFonts w:ascii="Times New Roman" w:hAnsi="Times New Roman" w:cs="Times New Roman"/>
          <w:sz w:val="24"/>
          <w:szCs w:val="24"/>
          <w:vertAlign w:val="superscript"/>
        </w:rPr>
        <w:t>7</w:t>
      </w:r>
      <w:r w:rsidRPr="00605CCB">
        <w:rPr>
          <w:rFonts w:ascii="Times New Roman" w:hAnsi="Times New Roman" w:cs="Times New Roman"/>
          <w:sz w:val="24"/>
          <w:szCs w:val="24"/>
          <w:vertAlign w:val="superscript"/>
        </w:rPr>
        <w:t>)</w:t>
      </w:r>
      <w:r w:rsidR="00876CF9" w:rsidRPr="00605CCB">
        <w:rPr>
          <w:rFonts w:ascii="Times New Roman" w:hAnsi="Times New Roman" w:cs="Times New Roman"/>
          <w:sz w:val="24"/>
          <w:szCs w:val="24"/>
        </w:rPr>
        <w:t xml:space="preserve"> </w:t>
      </w:r>
      <w:r w:rsidRPr="00605CCB">
        <w:rPr>
          <w:rFonts w:ascii="Times New Roman" w:hAnsi="Times New Roman" w:cs="Times New Roman"/>
          <w:sz w:val="24"/>
          <w:szCs w:val="24"/>
        </w:rPr>
        <w:t>Siendo la gaudibilidad susceptible de ser modificada</w:t>
      </w:r>
      <w:r w:rsidR="00876CF9" w:rsidRPr="00605CCB">
        <w:rPr>
          <w:rFonts w:ascii="Times New Roman" w:hAnsi="Times New Roman" w:cs="Times New Roman"/>
          <w:sz w:val="24"/>
          <w:szCs w:val="24"/>
          <w:vertAlign w:val="superscript"/>
        </w:rPr>
        <w:t>(28)</w:t>
      </w:r>
      <w:r w:rsidR="00876CF9" w:rsidRPr="00605CCB">
        <w:rPr>
          <w:rFonts w:ascii="Times New Roman" w:hAnsi="Times New Roman" w:cs="Times New Roman"/>
          <w:sz w:val="24"/>
          <w:szCs w:val="24"/>
        </w:rPr>
        <w:t xml:space="preserve">, </w:t>
      </w:r>
      <w:r w:rsidRPr="00605CCB">
        <w:rPr>
          <w:rFonts w:ascii="Times New Roman" w:hAnsi="Times New Roman" w:cs="Times New Roman"/>
          <w:sz w:val="24"/>
          <w:szCs w:val="24"/>
        </w:rPr>
        <w:t>podría influir favorablemente en la evolución de los pacientes que se encuentran en proceso terapéutico por drogodependencia.</w:t>
      </w:r>
    </w:p>
    <w:p w:rsidR="00B35B57" w:rsidRPr="00605CCB" w:rsidRDefault="00C03B87" w:rsidP="00605CCB">
      <w:pPr>
        <w:spacing w:after="120" w:line="360" w:lineRule="auto"/>
        <w:jc w:val="both"/>
        <w:rPr>
          <w:rFonts w:ascii="Times New Roman" w:hAnsi="Times New Roman" w:cs="Times New Roman"/>
          <w:sz w:val="24"/>
          <w:szCs w:val="24"/>
        </w:rPr>
      </w:pPr>
      <w:r w:rsidRPr="00605CCB">
        <w:rPr>
          <w:rFonts w:ascii="Times New Roman" w:hAnsi="Times New Roman" w:cs="Times New Roman"/>
          <w:sz w:val="24"/>
          <w:szCs w:val="24"/>
        </w:rPr>
        <w:t xml:space="preserve">En la atención a pacientes adictos se prioriza aspecto emocional dado que uno de los elementos de mayor afectación en ellos es precisamente la esfera emocional. Se parte de considerar que promover el disfrute que los individuos experimentan, repercute positivamente en la calidad de vida y el bienestar de los seres </w:t>
      </w:r>
      <w:r w:rsidR="00876CF9" w:rsidRPr="00605CCB">
        <w:rPr>
          <w:rFonts w:ascii="Times New Roman" w:hAnsi="Times New Roman" w:cs="Times New Roman"/>
          <w:sz w:val="24"/>
          <w:szCs w:val="24"/>
        </w:rPr>
        <w:t>humanos</w:t>
      </w:r>
      <w:r w:rsidR="00876CF9" w:rsidRPr="00605CCB">
        <w:rPr>
          <w:rFonts w:ascii="Times New Roman" w:hAnsi="Times New Roman" w:cs="Times New Roman"/>
          <w:sz w:val="24"/>
          <w:szCs w:val="24"/>
          <w:vertAlign w:val="superscript"/>
        </w:rPr>
        <w:t xml:space="preserve"> (</w:t>
      </w:r>
      <w:r w:rsidRPr="00605CCB">
        <w:rPr>
          <w:rFonts w:ascii="Times New Roman" w:hAnsi="Times New Roman" w:cs="Times New Roman"/>
          <w:sz w:val="24"/>
          <w:szCs w:val="24"/>
          <w:vertAlign w:val="superscript"/>
        </w:rPr>
        <w:t>4)</w:t>
      </w:r>
      <w:r w:rsidRPr="00605CCB">
        <w:rPr>
          <w:rFonts w:ascii="Times New Roman" w:hAnsi="Times New Roman" w:cs="Times New Roman"/>
          <w:sz w:val="24"/>
          <w:szCs w:val="24"/>
        </w:rPr>
        <w:t>.La eficacia de las técnicas cognitivos conductuales y los recursos inspirativos empleados suelen actuar como psico-correctores en estos casos, lo que parece manifestarse con mayor énfasis en los pacientes con mayor permanencia en la comunidad. Resultados que se pueden apreciar en los trabajos de</w:t>
      </w:r>
      <w:r w:rsidR="00876CF9" w:rsidRPr="00605CCB">
        <w:rPr>
          <w:rFonts w:ascii="Times New Roman" w:hAnsi="Times New Roman" w:cs="Times New Roman"/>
          <w:sz w:val="24"/>
          <w:szCs w:val="24"/>
        </w:rPr>
        <w:t>,</w:t>
      </w:r>
      <w:r w:rsidRPr="00605CCB">
        <w:rPr>
          <w:rFonts w:ascii="Times New Roman" w:hAnsi="Times New Roman" w:cs="Times New Roman"/>
          <w:sz w:val="24"/>
          <w:szCs w:val="24"/>
        </w:rPr>
        <w:t xml:space="preserve">  Dorta-Martínez </w:t>
      </w:r>
      <w:r w:rsidRPr="00605CCB">
        <w:rPr>
          <w:rFonts w:ascii="Times New Roman" w:hAnsi="Times New Roman" w:cs="Times New Roman"/>
          <w:sz w:val="24"/>
          <w:szCs w:val="24"/>
          <w:vertAlign w:val="superscript"/>
        </w:rPr>
        <w:t>(21)</w:t>
      </w:r>
      <w:r w:rsidRPr="00605CCB">
        <w:rPr>
          <w:rFonts w:ascii="Times New Roman" w:hAnsi="Times New Roman" w:cs="Times New Roman"/>
          <w:sz w:val="24"/>
          <w:szCs w:val="24"/>
        </w:rPr>
        <w:t xml:space="preserve"> al estudiar la gaudibilidad en una muestra de pacientes con trastornos adictivos inmersos en el proceso terapéutico en La Habana</w:t>
      </w:r>
      <w:r w:rsidRPr="00605CCB">
        <w:rPr>
          <w:rFonts w:ascii="Times New Roman" w:hAnsi="Times New Roman" w:cs="Times New Roman"/>
          <w:sz w:val="24"/>
          <w:szCs w:val="24"/>
          <w:vertAlign w:val="superscript"/>
        </w:rPr>
        <w:t xml:space="preserve"> </w:t>
      </w:r>
      <w:r w:rsidRPr="00605CCB">
        <w:rPr>
          <w:rFonts w:ascii="Times New Roman" w:hAnsi="Times New Roman" w:cs="Times New Roman"/>
          <w:sz w:val="24"/>
          <w:szCs w:val="24"/>
        </w:rPr>
        <w:t xml:space="preserve">y </w:t>
      </w:r>
      <w:r w:rsidR="00876CF9" w:rsidRPr="00605CCB">
        <w:rPr>
          <w:rFonts w:ascii="Times New Roman" w:hAnsi="Times New Roman" w:cs="Times New Roman"/>
          <w:sz w:val="24"/>
          <w:szCs w:val="24"/>
        </w:rPr>
        <w:t xml:space="preserve">en, </w:t>
      </w:r>
      <w:r w:rsidRPr="00605CCB">
        <w:rPr>
          <w:rFonts w:ascii="Times New Roman" w:hAnsi="Times New Roman" w:cs="Times New Roman"/>
          <w:sz w:val="24"/>
          <w:szCs w:val="24"/>
        </w:rPr>
        <w:t>Fabelo Roche</w:t>
      </w:r>
      <w:r w:rsidR="00876CF9" w:rsidRPr="00605CCB">
        <w:rPr>
          <w:rFonts w:ascii="Times New Roman" w:hAnsi="Times New Roman" w:cs="Times New Roman"/>
          <w:sz w:val="24"/>
          <w:szCs w:val="24"/>
        </w:rPr>
        <w:t xml:space="preserve"> y </w:t>
      </w:r>
      <w:proofErr w:type="spellStart"/>
      <w:r w:rsidR="00876CF9" w:rsidRPr="00605CCB">
        <w:rPr>
          <w:rFonts w:ascii="Times New Roman" w:hAnsi="Times New Roman" w:cs="Times New Roman"/>
          <w:sz w:val="24"/>
          <w:szCs w:val="24"/>
        </w:rPr>
        <w:t>colab</w:t>
      </w:r>
      <w:proofErr w:type="spellEnd"/>
      <w:r w:rsidR="00876CF9" w:rsidRPr="00605CCB">
        <w:rPr>
          <w:rFonts w:ascii="Times New Roman" w:hAnsi="Times New Roman" w:cs="Times New Roman"/>
          <w:sz w:val="24"/>
          <w:szCs w:val="24"/>
        </w:rPr>
        <w:t>.</w:t>
      </w:r>
      <w:r w:rsidRPr="00605CCB">
        <w:rPr>
          <w:rFonts w:ascii="Times New Roman" w:hAnsi="Times New Roman" w:cs="Times New Roman"/>
          <w:sz w:val="24"/>
          <w:szCs w:val="24"/>
          <w:vertAlign w:val="superscript"/>
        </w:rPr>
        <w:t>(22)</w:t>
      </w:r>
      <w:r w:rsidRPr="00605CCB">
        <w:rPr>
          <w:rFonts w:ascii="Times New Roman" w:hAnsi="Times New Roman" w:cs="Times New Roman"/>
          <w:sz w:val="24"/>
          <w:szCs w:val="24"/>
        </w:rPr>
        <w:t xml:space="preserve"> al estudiar los moduladores de disfrute en pacientes adictos procedentes de comunidades terapéuticas de Cuba y Colombia.</w:t>
      </w:r>
    </w:p>
    <w:p w:rsidR="00316C5F" w:rsidRPr="00605CCB" w:rsidRDefault="00316C5F" w:rsidP="001B1B05">
      <w:pPr>
        <w:pStyle w:val="Prrafodelista"/>
        <w:numPr>
          <w:ilvl w:val="0"/>
          <w:numId w:val="14"/>
        </w:numPr>
        <w:spacing w:after="100" w:afterAutospacing="1"/>
        <w:rPr>
          <w:rFonts w:ascii="Times New Roman" w:hAnsi="Times New Roman" w:cs="Times New Roman"/>
          <w:b/>
          <w:u w:val="single"/>
        </w:rPr>
      </w:pPr>
      <w:r w:rsidRPr="00605CCB">
        <w:rPr>
          <w:rFonts w:ascii="Times New Roman" w:hAnsi="Times New Roman" w:cs="Times New Roman"/>
          <w:b/>
          <w:u w:val="single"/>
        </w:rPr>
        <w:t>Conclusiones.</w:t>
      </w:r>
    </w:p>
    <w:p w:rsidR="006D1888" w:rsidRPr="00605CCB" w:rsidRDefault="0005116D" w:rsidP="00605CCB">
      <w:pPr>
        <w:spacing w:after="100" w:afterAutospacing="1" w:line="360" w:lineRule="auto"/>
        <w:jc w:val="both"/>
        <w:rPr>
          <w:rFonts w:ascii="Times New Roman" w:hAnsi="Times New Roman" w:cs="Times New Roman"/>
          <w:sz w:val="24"/>
          <w:szCs w:val="24"/>
          <w:vertAlign w:val="superscript"/>
        </w:rPr>
      </w:pPr>
      <w:r w:rsidRPr="00605CCB">
        <w:rPr>
          <w:rFonts w:ascii="Times New Roman" w:hAnsi="Times New Roman" w:cs="Times New Roman"/>
          <w:sz w:val="24"/>
          <w:szCs w:val="24"/>
        </w:rPr>
        <w:t>Como se observa en la revisión bibliografía</w:t>
      </w:r>
      <w:r w:rsidR="001A2FE4" w:rsidRPr="00605CCB">
        <w:rPr>
          <w:rFonts w:ascii="Times New Roman" w:hAnsi="Times New Roman" w:cs="Times New Roman"/>
          <w:sz w:val="24"/>
          <w:szCs w:val="24"/>
        </w:rPr>
        <w:t xml:space="preserve"> realizada</w:t>
      </w:r>
      <w:r w:rsidRPr="00605CCB">
        <w:rPr>
          <w:rFonts w:ascii="Times New Roman" w:hAnsi="Times New Roman" w:cs="Times New Roman"/>
          <w:sz w:val="24"/>
          <w:szCs w:val="24"/>
        </w:rPr>
        <w:t>, la Gaudibilidad tiene un amplio espectro en su uso</w:t>
      </w:r>
      <w:r w:rsidR="00944991" w:rsidRPr="00605CCB">
        <w:rPr>
          <w:rFonts w:ascii="Times New Roman" w:hAnsi="Times New Roman" w:cs="Times New Roman"/>
          <w:sz w:val="24"/>
          <w:szCs w:val="24"/>
        </w:rPr>
        <w:t xml:space="preserve">, ya que, </w:t>
      </w:r>
      <w:r w:rsidRPr="00605CCB">
        <w:rPr>
          <w:rFonts w:ascii="Times New Roman" w:hAnsi="Times New Roman" w:cs="Times New Roman"/>
          <w:sz w:val="24"/>
          <w:szCs w:val="24"/>
        </w:rPr>
        <w:t xml:space="preserve"> </w:t>
      </w:r>
      <w:r w:rsidR="00944991" w:rsidRPr="00605CCB">
        <w:rPr>
          <w:rFonts w:ascii="Times New Roman" w:hAnsi="Times New Roman" w:cs="Times New Roman"/>
          <w:sz w:val="24"/>
          <w:szCs w:val="24"/>
        </w:rPr>
        <w:t xml:space="preserve">la capacidad de experimentar disfrute es una de las fortalezas de mayor trascendencia en el enfrentamiento de las situaciones difíciles. </w:t>
      </w:r>
      <w:r w:rsidR="00117E1E" w:rsidRPr="00605CCB">
        <w:rPr>
          <w:rFonts w:ascii="Times New Roman" w:hAnsi="Times New Roman" w:cs="Times New Roman"/>
          <w:sz w:val="24"/>
          <w:szCs w:val="24"/>
        </w:rPr>
        <w:t xml:space="preserve">El deterioro en todas las esferas de la vida al que se enfrenta un paciente adicto se ha demostrado que es profundo, pero no irreversible. </w:t>
      </w:r>
    </w:p>
    <w:p w:rsidR="00E8732E" w:rsidRPr="00605CCB" w:rsidRDefault="00117E1E" w:rsidP="00605CCB">
      <w:pPr>
        <w:spacing w:after="100" w:afterAutospacing="1" w:line="360" w:lineRule="auto"/>
        <w:jc w:val="both"/>
        <w:textAlignment w:val="baseline"/>
        <w:rPr>
          <w:rFonts w:ascii="Times New Roman" w:hAnsi="Times New Roman" w:cs="Times New Roman"/>
          <w:sz w:val="24"/>
          <w:szCs w:val="24"/>
        </w:rPr>
      </w:pPr>
      <w:r w:rsidRPr="00605CCB">
        <w:rPr>
          <w:rFonts w:ascii="Times New Roman" w:hAnsi="Times New Roman" w:cs="Times New Roman"/>
          <w:sz w:val="24"/>
          <w:szCs w:val="24"/>
        </w:rPr>
        <w:t>En consecuencia, c</w:t>
      </w:r>
      <w:r w:rsidR="001A2FE4" w:rsidRPr="00605CCB">
        <w:rPr>
          <w:rFonts w:ascii="Times New Roman" w:hAnsi="Times New Roman" w:cs="Times New Roman"/>
          <w:sz w:val="24"/>
          <w:szCs w:val="24"/>
        </w:rPr>
        <w:t>abe señalar que los moduladores de la Gaudibilidad (Habilidades, estilos cognitivos así como creencias y estilo de vida), forman parte precisamente de las actividades terapéuticas que se desarrollan en las comunidades terapéuticas</w:t>
      </w:r>
      <w:r w:rsidR="006D1888" w:rsidRPr="00605CCB">
        <w:rPr>
          <w:rFonts w:ascii="Times New Roman" w:hAnsi="Times New Roman" w:cs="Times New Roman"/>
          <w:sz w:val="24"/>
          <w:szCs w:val="24"/>
        </w:rPr>
        <w:t xml:space="preserve"> para adictos</w:t>
      </w:r>
      <w:r w:rsidR="001A2FE4" w:rsidRPr="00605CCB">
        <w:rPr>
          <w:rFonts w:ascii="Times New Roman" w:hAnsi="Times New Roman" w:cs="Times New Roman"/>
          <w:sz w:val="24"/>
          <w:szCs w:val="24"/>
        </w:rPr>
        <w:t>, ya que van encaminadas a mejorar sus habilidades tanto sociales como psicológicas,  a  crear competencias para lograr la abstinencia o la reducción del consumo. E</w:t>
      </w:r>
      <w:r w:rsidR="001A2FE4" w:rsidRPr="00605CCB">
        <w:rPr>
          <w:rStyle w:val="CitaHTML"/>
          <w:rFonts w:ascii="Times New Roman" w:hAnsi="Times New Roman" w:cs="Times New Roman"/>
          <w:sz w:val="24"/>
          <w:szCs w:val="24"/>
        </w:rPr>
        <w:t xml:space="preserve">l </w:t>
      </w:r>
      <w:r w:rsidRPr="00605CCB">
        <w:rPr>
          <w:rFonts w:ascii="Times New Roman" w:hAnsi="Times New Roman" w:cs="Times New Roman"/>
          <w:sz w:val="24"/>
          <w:szCs w:val="24"/>
        </w:rPr>
        <w:t>crecimiento</w:t>
      </w:r>
      <w:r w:rsidR="001A2FE4" w:rsidRPr="00605CCB">
        <w:rPr>
          <w:rFonts w:ascii="Times New Roman" w:hAnsi="Times New Roman" w:cs="Times New Roman"/>
          <w:sz w:val="24"/>
          <w:szCs w:val="24"/>
        </w:rPr>
        <w:t xml:space="preserve"> de las expectativas y la eliminación de las creencias erróneas que tenían los pacientes con </w:t>
      </w:r>
      <w:r w:rsidR="001A2FE4" w:rsidRPr="00605CCB">
        <w:rPr>
          <w:rFonts w:ascii="Times New Roman" w:hAnsi="Times New Roman" w:cs="Times New Roman"/>
          <w:sz w:val="24"/>
          <w:szCs w:val="24"/>
        </w:rPr>
        <w:lastRenderedPageBreak/>
        <w:t xml:space="preserve">respecto a la adicción, potencian su regulación emocional y eliminan la necesidad de </w:t>
      </w:r>
      <w:r w:rsidRPr="00605CCB">
        <w:rPr>
          <w:rFonts w:ascii="Times New Roman" w:hAnsi="Times New Roman" w:cs="Times New Roman"/>
          <w:sz w:val="24"/>
          <w:szCs w:val="24"/>
        </w:rPr>
        <w:t>sustituir</w:t>
      </w:r>
      <w:r w:rsidR="001A2FE4" w:rsidRPr="00605CCB">
        <w:rPr>
          <w:rFonts w:ascii="Times New Roman" w:hAnsi="Times New Roman" w:cs="Times New Roman"/>
          <w:sz w:val="24"/>
          <w:szCs w:val="24"/>
        </w:rPr>
        <w:t xml:space="preserve"> esa falta de regulación con el consumo o la conducta </w:t>
      </w:r>
      <w:r w:rsidR="00DD1D50" w:rsidRPr="00605CCB">
        <w:rPr>
          <w:rFonts w:ascii="Times New Roman" w:hAnsi="Times New Roman" w:cs="Times New Roman"/>
          <w:sz w:val="24"/>
          <w:szCs w:val="24"/>
        </w:rPr>
        <w:t>adictiva</w:t>
      </w:r>
      <w:r w:rsidRPr="00605CCB">
        <w:rPr>
          <w:rFonts w:ascii="Times New Roman" w:hAnsi="Times New Roman" w:cs="Times New Roman"/>
          <w:sz w:val="24"/>
          <w:szCs w:val="24"/>
          <w:vertAlign w:val="superscript"/>
        </w:rPr>
        <w:t xml:space="preserve">. </w:t>
      </w:r>
      <w:r w:rsidR="001A2FE4" w:rsidRPr="00605CCB">
        <w:rPr>
          <w:rFonts w:ascii="Times New Roman" w:hAnsi="Times New Roman" w:cs="Times New Roman"/>
          <w:sz w:val="24"/>
          <w:szCs w:val="24"/>
        </w:rPr>
        <w:t xml:space="preserve">Así como a enseñarles un estilo de vida diferente, que les permita la reinserción social y evitar nuevas recaídas. </w:t>
      </w:r>
    </w:p>
    <w:p w:rsidR="002A4E56" w:rsidRPr="00605CCB" w:rsidRDefault="00AD1FB7" w:rsidP="00605CCB">
      <w:pPr>
        <w:spacing w:after="120" w:line="360" w:lineRule="auto"/>
        <w:jc w:val="both"/>
        <w:rPr>
          <w:rFonts w:ascii="Times New Roman" w:hAnsi="Times New Roman" w:cs="Times New Roman"/>
          <w:sz w:val="24"/>
          <w:szCs w:val="24"/>
        </w:rPr>
      </w:pPr>
      <w:r w:rsidRPr="00605CCB">
        <w:rPr>
          <w:rFonts w:ascii="Times New Roman" w:hAnsi="Times New Roman" w:cs="Times New Roman"/>
          <w:sz w:val="24"/>
          <w:szCs w:val="24"/>
        </w:rPr>
        <w:t xml:space="preserve">Por todo lo antes expuesto, </w:t>
      </w:r>
      <w:r w:rsidR="0059298D" w:rsidRPr="00605CCB">
        <w:rPr>
          <w:rFonts w:ascii="Times New Roman" w:hAnsi="Times New Roman" w:cs="Times New Roman"/>
          <w:sz w:val="24"/>
          <w:szCs w:val="24"/>
        </w:rPr>
        <w:t>se</w:t>
      </w:r>
      <w:r w:rsidR="002A4E56" w:rsidRPr="00605CCB">
        <w:rPr>
          <w:rFonts w:ascii="Times New Roman" w:hAnsi="Times New Roman" w:cs="Times New Roman"/>
          <w:sz w:val="24"/>
          <w:szCs w:val="24"/>
        </w:rPr>
        <w:t xml:space="preserve"> legitim</w:t>
      </w:r>
      <w:r w:rsidRPr="00605CCB">
        <w:rPr>
          <w:rFonts w:ascii="Times New Roman" w:hAnsi="Times New Roman" w:cs="Times New Roman"/>
          <w:sz w:val="24"/>
          <w:szCs w:val="24"/>
        </w:rPr>
        <w:t>iza</w:t>
      </w:r>
      <w:r w:rsidR="002A4E56" w:rsidRPr="00605CCB">
        <w:rPr>
          <w:rFonts w:ascii="Times New Roman" w:hAnsi="Times New Roman" w:cs="Times New Roman"/>
          <w:sz w:val="24"/>
          <w:szCs w:val="24"/>
        </w:rPr>
        <w:t xml:space="preserve"> la posibilidad de intervenir y modifica</w:t>
      </w:r>
      <w:r w:rsidR="00052CFB" w:rsidRPr="00605CCB">
        <w:rPr>
          <w:rFonts w:ascii="Times New Roman" w:hAnsi="Times New Roman" w:cs="Times New Roman"/>
          <w:sz w:val="24"/>
          <w:szCs w:val="24"/>
        </w:rPr>
        <w:t>r</w:t>
      </w:r>
      <w:r w:rsidR="002A4E56" w:rsidRPr="00605CCB">
        <w:rPr>
          <w:rFonts w:ascii="Times New Roman" w:hAnsi="Times New Roman" w:cs="Times New Roman"/>
          <w:sz w:val="24"/>
          <w:szCs w:val="24"/>
        </w:rPr>
        <w:t xml:space="preserve"> los principales moduladores de </w:t>
      </w:r>
      <w:r w:rsidR="00B35B57" w:rsidRPr="00605CCB">
        <w:rPr>
          <w:rFonts w:ascii="Times New Roman" w:hAnsi="Times New Roman" w:cs="Times New Roman"/>
          <w:sz w:val="24"/>
          <w:szCs w:val="24"/>
        </w:rPr>
        <w:t>disfrute</w:t>
      </w:r>
      <w:r w:rsidR="004469BE" w:rsidRPr="00605CCB">
        <w:rPr>
          <w:rFonts w:ascii="Times New Roman" w:hAnsi="Times New Roman" w:cs="Times New Roman"/>
          <w:sz w:val="24"/>
          <w:szCs w:val="24"/>
        </w:rPr>
        <w:t xml:space="preserve">. </w:t>
      </w:r>
      <w:r w:rsidR="00B35B57" w:rsidRPr="00605CCB">
        <w:rPr>
          <w:rFonts w:ascii="Times New Roman" w:hAnsi="Times New Roman" w:cs="Times New Roman"/>
          <w:sz w:val="24"/>
          <w:szCs w:val="24"/>
        </w:rPr>
        <w:t>Se pueden diseñar</w:t>
      </w:r>
      <w:r w:rsidR="002A4E56" w:rsidRPr="00605CCB">
        <w:rPr>
          <w:rFonts w:ascii="Times New Roman" w:hAnsi="Times New Roman" w:cs="Times New Roman"/>
          <w:sz w:val="24"/>
          <w:szCs w:val="24"/>
        </w:rPr>
        <w:t xml:space="preserve"> programas de intervención </w:t>
      </w:r>
      <w:r w:rsidR="00B35B57" w:rsidRPr="00605CCB">
        <w:rPr>
          <w:rFonts w:ascii="Times New Roman" w:hAnsi="Times New Roman" w:cs="Times New Roman"/>
          <w:sz w:val="24"/>
          <w:szCs w:val="24"/>
        </w:rPr>
        <w:t xml:space="preserve">donde se </w:t>
      </w:r>
      <w:r w:rsidR="002A4E56" w:rsidRPr="00605CCB">
        <w:rPr>
          <w:rFonts w:ascii="Times New Roman" w:hAnsi="Times New Roman" w:cs="Times New Roman"/>
          <w:sz w:val="24"/>
          <w:szCs w:val="24"/>
        </w:rPr>
        <w:t xml:space="preserve"> </w:t>
      </w:r>
      <w:r w:rsidR="00052CFB" w:rsidRPr="00605CCB">
        <w:rPr>
          <w:rFonts w:ascii="Times New Roman" w:hAnsi="Times New Roman" w:cs="Times New Roman"/>
          <w:sz w:val="24"/>
          <w:szCs w:val="24"/>
        </w:rPr>
        <w:t xml:space="preserve">aumenten </w:t>
      </w:r>
      <w:r w:rsidR="002A4E56" w:rsidRPr="00605CCB">
        <w:rPr>
          <w:rFonts w:ascii="Times New Roman" w:hAnsi="Times New Roman" w:cs="Times New Roman"/>
          <w:sz w:val="24"/>
          <w:szCs w:val="24"/>
        </w:rPr>
        <w:t xml:space="preserve"> los niveles de disfrute </w:t>
      </w:r>
      <w:r w:rsidR="00B35B57" w:rsidRPr="00605CCB">
        <w:rPr>
          <w:rFonts w:ascii="Times New Roman" w:hAnsi="Times New Roman" w:cs="Times New Roman"/>
          <w:sz w:val="24"/>
          <w:szCs w:val="24"/>
        </w:rPr>
        <w:t xml:space="preserve"> (Gaudibilidad) </w:t>
      </w:r>
      <w:r w:rsidR="002A4E56" w:rsidRPr="00605CCB">
        <w:rPr>
          <w:rFonts w:ascii="Times New Roman" w:hAnsi="Times New Roman" w:cs="Times New Roman"/>
          <w:sz w:val="24"/>
          <w:szCs w:val="24"/>
        </w:rPr>
        <w:t xml:space="preserve">de los pacientes con trastornos </w:t>
      </w:r>
      <w:r w:rsidR="0059298D" w:rsidRPr="00605CCB">
        <w:rPr>
          <w:rFonts w:ascii="Times New Roman" w:hAnsi="Times New Roman" w:cs="Times New Roman"/>
          <w:sz w:val="24"/>
          <w:szCs w:val="24"/>
        </w:rPr>
        <w:t>adictivos</w:t>
      </w:r>
      <w:r w:rsidR="002A4E56" w:rsidRPr="00605CCB">
        <w:rPr>
          <w:rFonts w:ascii="Times New Roman" w:hAnsi="Times New Roman" w:cs="Times New Roman"/>
          <w:sz w:val="24"/>
          <w:szCs w:val="24"/>
        </w:rPr>
        <w:t xml:space="preserve"> que así lo </w:t>
      </w:r>
      <w:r w:rsidR="00B35B57" w:rsidRPr="00605CCB">
        <w:rPr>
          <w:rFonts w:ascii="Times New Roman" w:hAnsi="Times New Roman" w:cs="Times New Roman"/>
          <w:sz w:val="24"/>
          <w:szCs w:val="24"/>
        </w:rPr>
        <w:t>necesiten</w:t>
      </w:r>
      <w:r w:rsidR="002A4E56" w:rsidRPr="00605CCB">
        <w:rPr>
          <w:rFonts w:ascii="Times New Roman" w:hAnsi="Times New Roman" w:cs="Times New Roman"/>
          <w:sz w:val="24"/>
          <w:szCs w:val="24"/>
        </w:rPr>
        <w:t xml:space="preserve">, </w:t>
      </w:r>
      <w:r w:rsidR="0059298D" w:rsidRPr="00605CCB">
        <w:rPr>
          <w:rFonts w:ascii="Times New Roman" w:hAnsi="Times New Roman" w:cs="Times New Roman"/>
          <w:sz w:val="24"/>
          <w:szCs w:val="24"/>
        </w:rPr>
        <w:t xml:space="preserve">teniendo en cuenta,  que la esfera emocional siempre </w:t>
      </w:r>
      <w:r w:rsidR="00052CFB" w:rsidRPr="00605CCB">
        <w:rPr>
          <w:rFonts w:ascii="Times New Roman" w:hAnsi="Times New Roman" w:cs="Times New Roman"/>
          <w:sz w:val="24"/>
          <w:szCs w:val="24"/>
        </w:rPr>
        <w:t>es</w:t>
      </w:r>
      <w:r w:rsidR="0059298D" w:rsidRPr="00605CCB">
        <w:rPr>
          <w:rFonts w:ascii="Times New Roman" w:hAnsi="Times New Roman" w:cs="Times New Roman"/>
          <w:sz w:val="24"/>
          <w:szCs w:val="24"/>
        </w:rPr>
        <w:t xml:space="preserve"> afecta</w:t>
      </w:r>
      <w:r w:rsidR="00052CFB" w:rsidRPr="00605CCB">
        <w:rPr>
          <w:rFonts w:ascii="Times New Roman" w:hAnsi="Times New Roman" w:cs="Times New Roman"/>
          <w:sz w:val="24"/>
          <w:szCs w:val="24"/>
        </w:rPr>
        <w:t>da</w:t>
      </w:r>
      <w:r w:rsidR="0059298D" w:rsidRPr="00605CCB">
        <w:rPr>
          <w:rFonts w:ascii="Times New Roman" w:hAnsi="Times New Roman" w:cs="Times New Roman"/>
          <w:sz w:val="24"/>
          <w:szCs w:val="24"/>
        </w:rPr>
        <w:t xml:space="preserve"> considerablemente en estos pacientes, </w:t>
      </w:r>
      <w:r w:rsidR="002A4E56" w:rsidRPr="00605CCB">
        <w:rPr>
          <w:rFonts w:ascii="Times New Roman" w:hAnsi="Times New Roman" w:cs="Times New Roman"/>
          <w:sz w:val="24"/>
          <w:szCs w:val="24"/>
        </w:rPr>
        <w:t xml:space="preserve">sin </w:t>
      </w:r>
      <w:r w:rsidR="00B35B57" w:rsidRPr="00605CCB">
        <w:rPr>
          <w:rFonts w:ascii="Times New Roman" w:hAnsi="Times New Roman" w:cs="Times New Roman"/>
          <w:sz w:val="24"/>
          <w:szCs w:val="24"/>
        </w:rPr>
        <w:t>olvidar</w:t>
      </w:r>
      <w:r w:rsidR="002A4E56" w:rsidRPr="00605CCB">
        <w:rPr>
          <w:rFonts w:ascii="Times New Roman" w:hAnsi="Times New Roman" w:cs="Times New Roman"/>
          <w:sz w:val="24"/>
          <w:szCs w:val="24"/>
        </w:rPr>
        <w:t xml:space="preserve"> otros factores como el manejo del estrés y las habilidades sociales</w:t>
      </w:r>
      <w:r w:rsidR="00052CFB" w:rsidRPr="00605CCB">
        <w:rPr>
          <w:rFonts w:ascii="Times New Roman" w:hAnsi="Times New Roman" w:cs="Times New Roman"/>
          <w:sz w:val="24"/>
          <w:szCs w:val="24"/>
        </w:rPr>
        <w:t>,</w:t>
      </w:r>
      <w:r w:rsidR="002A4E56" w:rsidRPr="00605CCB">
        <w:rPr>
          <w:rFonts w:ascii="Times New Roman" w:hAnsi="Times New Roman" w:cs="Times New Roman"/>
          <w:sz w:val="24"/>
          <w:szCs w:val="24"/>
        </w:rPr>
        <w:t xml:space="preserve"> </w:t>
      </w:r>
      <w:r w:rsidR="00052CFB" w:rsidRPr="00605CCB">
        <w:rPr>
          <w:rFonts w:ascii="Times New Roman" w:hAnsi="Times New Roman" w:cs="Times New Roman"/>
          <w:sz w:val="24"/>
          <w:szCs w:val="24"/>
        </w:rPr>
        <w:t xml:space="preserve">que </w:t>
      </w:r>
      <w:r w:rsidR="002A4E56" w:rsidRPr="00605CCB">
        <w:rPr>
          <w:rFonts w:ascii="Times New Roman" w:hAnsi="Times New Roman" w:cs="Times New Roman"/>
          <w:sz w:val="24"/>
          <w:szCs w:val="24"/>
        </w:rPr>
        <w:t>también pueden contribuir a la cesación y control de los trastornos adictivos.</w:t>
      </w:r>
      <w:r w:rsidR="00117E1E" w:rsidRPr="00605CCB">
        <w:rPr>
          <w:rFonts w:ascii="Times New Roman" w:hAnsi="Times New Roman" w:cs="Times New Roman"/>
          <w:sz w:val="24"/>
          <w:szCs w:val="24"/>
        </w:rPr>
        <w:t xml:space="preserve"> La gaudibilidad puede ser de amplia utilidad en el trata</w:t>
      </w:r>
      <w:r w:rsidR="00876CF9" w:rsidRPr="00605CCB">
        <w:rPr>
          <w:rFonts w:ascii="Times New Roman" w:hAnsi="Times New Roman" w:cs="Times New Roman"/>
          <w:sz w:val="24"/>
          <w:szCs w:val="24"/>
        </w:rPr>
        <w:t xml:space="preserve">miento de los pacientes adictos. </w:t>
      </w:r>
    </w:p>
    <w:p w:rsidR="00120FF9" w:rsidRPr="00605CCB" w:rsidRDefault="00120FF9" w:rsidP="00605CCB">
      <w:pPr>
        <w:jc w:val="both"/>
        <w:rPr>
          <w:rFonts w:ascii="Times New Roman" w:hAnsi="Times New Roman" w:cs="Times New Roman"/>
          <w:b/>
          <w:sz w:val="24"/>
          <w:szCs w:val="24"/>
          <w:u w:val="single"/>
        </w:rPr>
      </w:pPr>
    </w:p>
    <w:p w:rsidR="00876CF9" w:rsidRPr="007557AF" w:rsidRDefault="00876CF9" w:rsidP="00605CCB">
      <w:pPr>
        <w:jc w:val="both"/>
        <w:rPr>
          <w:rFonts w:ascii="Times New Roman" w:hAnsi="Times New Roman" w:cs="Times New Roman"/>
          <w:b/>
          <w:sz w:val="24"/>
          <w:szCs w:val="24"/>
          <w:u w:val="single"/>
        </w:rPr>
      </w:pPr>
      <w:r w:rsidRPr="007557AF">
        <w:rPr>
          <w:rFonts w:ascii="Times New Roman" w:hAnsi="Times New Roman" w:cs="Times New Roman"/>
          <w:b/>
          <w:sz w:val="24"/>
          <w:szCs w:val="24"/>
          <w:u w:val="single"/>
        </w:rPr>
        <w:t>Referencias Bibliográficas:</w:t>
      </w:r>
    </w:p>
    <w:p w:rsidR="00876CF9" w:rsidRPr="00605CCB" w:rsidRDefault="00876CF9" w:rsidP="00605CCB">
      <w:pPr>
        <w:pStyle w:val="Prrafodelista"/>
        <w:numPr>
          <w:ilvl w:val="0"/>
          <w:numId w:val="12"/>
        </w:numPr>
        <w:spacing w:after="0"/>
        <w:rPr>
          <w:rFonts w:ascii="Times New Roman" w:hAnsi="Times New Roman" w:cs="Times New Roman"/>
        </w:rPr>
      </w:pPr>
      <w:r w:rsidRPr="00605CCB">
        <w:rPr>
          <w:rFonts w:ascii="Times New Roman" w:eastAsia="Calibri" w:hAnsi="Times New Roman" w:cs="Times New Roman"/>
          <w:bCs/>
        </w:rPr>
        <w:t xml:space="preserve">Padrós-Blázquez F. Disfrute y bienestar subjetivo. Un estudio psicométrico de la gaudibilidad </w:t>
      </w:r>
      <w:r w:rsidRPr="00605CCB">
        <w:rPr>
          <w:rFonts w:ascii="Times New Roman" w:hAnsi="Times New Roman" w:cs="Times New Roman"/>
        </w:rPr>
        <w:sym w:font="Symbol" w:char="F05B"/>
      </w:r>
      <w:r w:rsidRPr="00605CCB">
        <w:rPr>
          <w:rFonts w:ascii="Times New Roman" w:eastAsia="Calibri" w:hAnsi="Times New Roman" w:cs="Times New Roman"/>
          <w:bCs/>
        </w:rPr>
        <w:t>tesis de doctorado</w:t>
      </w:r>
      <w:r w:rsidRPr="00605CCB">
        <w:rPr>
          <w:rFonts w:ascii="Times New Roman" w:hAnsi="Times New Roman" w:cs="Times New Roman"/>
        </w:rPr>
        <w:sym w:font="Symbol" w:char="F05D"/>
      </w:r>
      <w:r w:rsidRPr="00605CCB">
        <w:rPr>
          <w:rFonts w:ascii="Times New Roman" w:eastAsia="Calibri" w:hAnsi="Times New Roman" w:cs="Times New Roman"/>
          <w:bCs/>
        </w:rPr>
        <w:t>.Barcelona: Universidad Autónoma de Barcelona.[Internet]. 2002 [Citado 2021 Oct 12].Disponible en:</w:t>
      </w:r>
      <w:hyperlink r:id="rId8" w:history="1">
        <w:r w:rsidRPr="00605CCB">
          <w:rPr>
            <w:rStyle w:val="Hipervnculo"/>
            <w:rFonts w:ascii="Times New Roman" w:hAnsi="Times New Roman" w:cs="Times New Roman"/>
          </w:rPr>
          <w:t>https://www.researchgate.net/publication/316975437_Disfrute_y_bienestar_subjetivo_Un_estudio_psicometrico_de_la_gaudibilidad</w:t>
        </w:r>
      </w:hyperlink>
    </w:p>
    <w:p w:rsidR="00876CF9" w:rsidRPr="00605CCB" w:rsidRDefault="00876CF9" w:rsidP="00605CCB">
      <w:pPr>
        <w:pStyle w:val="Prrafodelista"/>
        <w:numPr>
          <w:ilvl w:val="0"/>
          <w:numId w:val="12"/>
        </w:numPr>
        <w:spacing w:after="120"/>
        <w:rPr>
          <w:rFonts w:ascii="Times New Roman" w:hAnsi="Times New Roman" w:cs="Times New Roman"/>
          <w:i/>
        </w:rPr>
      </w:pPr>
      <w:r w:rsidRPr="00605CCB">
        <w:rPr>
          <w:rFonts w:ascii="Times New Roman" w:hAnsi="Times New Roman" w:cs="Times New Roman"/>
        </w:rPr>
        <w:t>De la Serna, Moisés, J. Entrevista a Padrós, F. Descubriendo las claves sobre la gaudibilidad y su terapia.</w:t>
      </w:r>
      <w:r w:rsidRPr="00605CCB">
        <w:rPr>
          <w:rFonts w:ascii="Times New Roman" w:eastAsia="Calibri" w:hAnsi="Times New Roman" w:cs="Times New Roman"/>
          <w:bCs/>
        </w:rPr>
        <w:t>[Internet].</w:t>
      </w:r>
      <w:r w:rsidRPr="00605CCB">
        <w:rPr>
          <w:rFonts w:ascii="Times New Roman" w:hAnsi="Times New Roman" w:cs="Times New Roman"/>
        </w:rPr>
        <w:t xml:space="preserve">2018 </w:t>
      </w:r>
      <w:r w:rsidRPr="00605CCB">
        <w:rPr>
          <w:rFonts w:ascii="Times New Roman" w:eastAsia="Calibri" w:hAnsi="Times New Roman" w:cs="Times New Roman"/>
          <w:bCs/>
        </w:rPr>
        <w:t>[</w:t>
      </w:r>
      <w:r w:rsidRPr="00605CCB">
        <w:rPr>
          <w:rFonts w:ascii="Times New Roman" w:hAnsi="Times New Roman" w:cs="Times New Roman"/>
        </w:rPr>
        <w:t>Citado 2021 Oct 14</w:t>
      </w:r>
      <w:r w:rsidRPr="00605CCB">
        <w:rPr>
          <w:rFonts w:ascii="Times New Roman" w:eastAsia="Calibri" w:hAnsi="Times New Roman" w:cs="Times New Roman"/>
          <w:bCs/>
        </w:rPr>
        <w:t>]</w:t>
      </w:r>
      <w:r w:rsidRPr="00605CCB">
        <w:rPr>
          <w:rFonts w:ascii="Times New Roman" w:hAnsi="Times New Roman" w:cs="Times New Roman"/>
        </w:rPr>
        <w:t xml:space="preserve"> Disponible en: https://juanmoisesdelaserna.es/psicologia/descubriendo las claves sobre la gaudibilidad y su terapia/HTML</w:t>
      </w:r>
    </w:p>
    <w:p w:rsidR="00876CF9" w:rsidRPr="00605CCB" w:rsidRDefault="00876CF9" w:rsidP="00605CCB">
      <w:pPr>
        <w:pStyle w:val="Prrafodelista"/>
        <w:numPr>
          <w:ilvl w:val="0"/>
          <w:numId w:val="12"/>
        </w:numPr>
        <w:spacing w:after="120"/>
        <w:rPr>
          <w:rFonts w:ascii="Times New Roman" w:hAnsi="Times New Roman" w:cs="Times New Roman"/>
          <w:i/>
        </w:rPr>
      </w:pPr>
      <w:r w:rsidRPr="00605CCB">
        <w:rPr>
          <w:rFonts w:ascii="Times New Roman" w:hAnsi="Times New Roman" w:cs="Times New Roman"/>
        </w:rPr>
        <w:t xml:space="preserve">Padrós-Blázquez F, Martínez-Medina MP, Gonzales-Ramírez V, Rodríguez-Maldonado D, </w:t>
      </w:r>
      <w:proofErr w:type="spellStart"/>
      <w:r w:rsidRPr="00605CCB">
        <w:rPr>
          <w:rFonts w:ascii="Times New Roman" w:hAnsi="Times New Roman" w:cs="Times New Roman"/>
        </w:rPr>
        <w:t>Astals</w:t>
      </w:r>
      <w:proofErr w:type="spellEnd"/>
      <w:r w:rsidRPr="00605CCB">
        <w:rPr>
          <w:rFonts w:ascii="Times New Roman" w:hAnsi="Times New Roman" w:cs="Times New Roman"/>
        </w:rPr>
        <w:t xml:space="preserve">-Vizcaino M. Estudio del nivel de gaudibilidad en pacientes con diagnóstico de trastorno por dependencia de sustancias. Revista Psiquis. </w:t>
      </w:r>
      <w:r w:rsidRPr="00605CCB">
        <w:rPr>
          <w:rFonts w:ascii="Times New Roman" w:hAnsi="Times New Roman" w:cs="Times New Roman"/>
          <w:bCs/>
        </w:rPr>
        <w:t xml:space="preserve">[Internet] </w:t>
      </w:r>
      <w:r w:rsidRPr="00605CCB">
        <w:rPr>
          <w:rFonts w:ascii="Times New Roman" w:hAnsi="Times New Roman" w:cs="Times New Roman"/>
        </w:rPr>
        <w:t xml:space="preserve">2011 </w:t>
      </w:r>
      <w:r w:rsidRPr="00605CCB">
        <w:rPr>
          <w:rFonts w:ascii="Times New Roman" w:hAnsi="Times New Roman" w:cs="Times New Roman"/>
          <w:bCs/>
        </w:rPr>
        <w:t xml:space="preserve">[citado 2021 Oct 3] </w:t>
      </w:r>
      <w:r w:rsidRPr="00605CCB">
        <w:rPr>
          <w:rFonts w:ascii="Times New Roman" w:hAnsi="Times New Roman" w:cs="Times New Roman"/>
        </w:rPr>
        <w:t xml:space="preserve">20(2), 64-69. Disponible en: </w:t>
      </w:r>
      <w:hyperlink r:id="rId9" w:history="1">
        <w:r w:rsidRPr="00605CCB">
          <w:rPr>
            <w:rStyle w:val="Hipervnculo"/>
            <w:rFonts w:ascii="Times New Roman" w:hAnsi="Times New Roman" w:cs="Times New Roman"/>
          </w:rPr>
          <w:t>https://www.researchgate.net/profile/Ferran_Padros/publication/303936538_Estudio_del_nivel_de_gaudibilidad_en_pacientes_con_diagnostico_de_trastorno_por_dependencia_de_sustancias/links/575f03e808aec91374b430aa/Estudio-del-nivel-de-gaudibilidad-en-pacientes-con-diagnostico-de-trastorno-por-dependencia-de-sustancias.pdf</w:t>
        </w:r>
      </w:hyperlink>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bCs/>
          <w:iCs/>
          <w:lang w:val="en-US"/>
        </w:rPr>
      </w:pPr>
      <w:r w:rsidRPr="00605CCB">
        <w:rPr>
          <w:rFonts w:ascii="Times New Roman" w:hAnsi="Times New Roman" w:cs="Times New Roman"/>
          <w:lang w:val="en-US"/>
        </w:rPr>
        <w:lastRenderedPageBreak/>
        <w:t xml:space="preserve">Van Etten, Higgins, Budney &amp; Badger. Comparison of the frequency and </w:t>
      </w:r>
      <w:proofErr w:type="spellStart"/>
      <w:r w:rsidRPr="00605CCB">
        <w:rPr>
          <w:rFonts w:ascii="Times New Roman" w:hAnsi="Times New Roman" w:cs="Times New Roman"/>
          <w:lang w:val="en-US"/>
        </w:rPr>
        <w:t>Enjoyability</w:t>
      </w:r>
      <w:proofErr w:type="spellEnd"/>
      <w:r w:rsidRPr="00605CCB">
        <w:rPr>
          <w:rFonts w:ascii="Times New Roman" w:hAnsi="Times New Roman" w:cs="Times New Roman"/>
          <w:lang w:val="en-US"/>
        </w:rPr>
        <w:t xml:space="preserve"> of pleasant events in cocaine abusers vs non- abusers using a standardized </w:t>
      </w:r>
      <w:proofErr w:type="spellStart"/>
      <w:r w:rsidRPr="00605CCB">
        <w:rPr>
          <w:rFonts w:ascii="Times New Roman" w:hAnsi="Times New Roman" w:cs="Times New Roman"/>
          <w:lang w:val="en-US"/>
        </w:rPr>
        <w:t>behaviolal</w:t>
      </w:r>
      <w:proofErr w:type="spellEnd"/>
      <w:r w:rsidRPr="00605CCB">
        <w:rPr>
          <w:rFonts w:ascii="Times New Roman" w:hAnsi="Times New Roman" w:cs="Times New Roman"/>
          <w:lang w:val="en-US"/>
        </w:rPr>
        <w:t xml:space="preserve"> inventory. Revista </w:t>
      </w:r>
      <w:r w:rsidRPr="00605CCB">
        <w:rPr>
          <w:rFonts w:ascii="Times New Roman" w:hAnsi="Times New Roman" w:cs="Times New Roman"/>
          <w:i/>
          <w:lang w:val="en-US"/>
        </w:rPr>
        <w:t>Addiction</w:t>
      </w:r>
      <w:r w:rsidRPr="00605CCB">
        <w:rPr>
          <w:rFonts w:ascii="Times New Roman" w:hAnsi="Times New Roman" w:cs="Times New Roman"/>
          <w:lang w:val="en-US"/>
        </w:rPr>
        <w:t xml:space="preserve"> </w:t>
      </w:r>
      <w:r w:rsidRPr="00605CCB">
        <w:rPr>
          <w:rFonts w:ascii="Times New Roman" w:hAnsi="Times New Roman" w:cs="Times New Roman"/>
          <w:bCs/>
        </w:rPr>
        <w:t xml:space="preserve">[Internet] </w:t>
      </w:r>
      <w:r w:rsidRPr="00605CCB">
        <w:rPr>
          <w:rFonts w:ascii="Times New Roman" w:hAnsi="Times New Roman" w:cs="Times New Roman"/>
          <w:lang w:val="en-US"/>
        </w:rPr>
        <w:t xml:space="preserve">(1998) </w:t>
      </w:r>
      <w:r w:rsidRPr="00605CCB">
        <w:rPr>
          <w:rFonts w:ascii="Times New Roman" w:hAnsi="Times New Roman" w:cs="Times New Roman"/>
          <w:bCs/>
        </w:rPr>
        <w:t>[</w:t>
      </w:r>
      <w:proofErr w:type="spellStart"/>
      <w:r w:rsidRPr="00605CCB">
        <w:rPr>
          <w:rFonts w:ascii="Times New Roman" w:hAnsi="Times New Roman" w:cs="Times New Roman"/>
          <w:lang w:val="en-US"/>
        </w:rPr>
        <w:t>Citado</w:t>
      </w:r>
      <w:proofErr w:type="spellEnd"/>
      <w:r w:rsidRPr="00605CCB">
        <w:rPr>
          <w:rFonts w:ascii="Times New Roman" w:hAnsi="Times New Roman" w:cs="Times New Roman"/>
          <w:lang w:val="en-US"/>
        </w:rPr>
        <w:t xml:space="preserve"> 2021 Oct 6</w:t>
      </w:r>
      <w:r w:rsidRPr="00605CCB">
        <w:rPr>
          <w:rFonts w:ascii="Times New Roman" w:hAnsi="Times New Roman" w:cs="Times New Roman"/>
          <w:bCs/>
        </w:rPr>
        <w:t>]</w:t>
      </w:r>
      <w:r w:rsidRPr="00605CCB">
        <w:rPr>
          <w:rFonts w:ascii="Times New Roman" w:hAnsi="Times New Roman" w:cs="Times New Roman"/>
          <w:lang w:val="en-US"/>
        </w:rPr>
        <w:t xml:space="preserve"> 93 (11).  Disponible en: </w:t>
      </w:r>
      <w:hyperlink r:id="rId10" w:history="1">
        <w:r w:rsidRPr="00605CCB">
          <w:rPr>
            <w:rStyle w:val="Hipervnculo"/>
            <w:rFonts w:ascii="Times New Roman" w:hAnsi="Times New Roman" w:cs="Times New Roman"/>
            <w:lang w:val="en-US"/>
          </w:rPr>
          <w:t>https://onlinelibrary.wiley.com</w:t>
        </w:r>
      </w:hyperlink>
    </w:p>
    <w:p w:rsidR="00876CF9" w:rsidRPr="00605CCB" w:rsidRDefault="00876CF9" w:rsidP="00605CCB">
      <w:pPr>
        <w:pStyle w:val="Prrafodelista"/>
        <w:numPr>
          <w:ilvl w:val="0"/>
          <w:numId w:val="12"/>
        </w:numPr>
        <w:rPr>
          <w:rStyle w:val="Hipervnculo"/>
          <w:rFonts w:ascii="Times New Roman" w:hAnsi="Times New Roman" w:cs="Times New Roman"/>
          <w:b/>
          <w:bCs/>
          <w:color w:val="auto"/>
        </w:rPr>
      </w:pPr>
      <w:r w:rsidRPr="00605CCB">
        <w:rPr>
          <w:rFonts w:ascii="Times New Roman" w:hAnsi="Times New Roman" w:cs="Times New Roman"/>
          <w:bCs/>
        </w:rPr>
        <w:t>Oficina de las Naciones Unidas contra la Droga y el Delito (UNODC)</w:t>
      </w:r>
      <w:r w:rsidRPr="00605CCB">
        <w:rPr>
          <w:rFonts w:ascii="Times New Roman" w:hAnsi="Times New Roman" w:cs="Times New Roman"/>
        </w:rPr>
        <w:t xml:space="preserve"> (UNODC). </w:t>
      </w:r>
      <w:r w:rsidRPr="00605CCB">
        <w:rPr>
          <w:rFonts w:ascii="Times New Roman" w:hAnsi="Times New Roman" w:cs="Times New Roman"/>
          <w:bCs/>
        </w:rPr>
        <w:t xml:space="preserve">Informe Mundial sobre las Drogas. </w:t>
      </w:r>
      <w:r w:rsidRPr="00605CCB">
        <w:rPr>
          <w:rStyle w:val="nfasis"/>
          <w:rFonts w:ascii="Times New Roman" w:hAnsi="Times New Roman" w:cs="Times New Roman"/>
        </w:rPr>
        <w:t xml:space="preserve">Servicio de Información de las Naciones </w:t>
      </w:r>
      <w:proofErr w:type="gramStart"/>
      <w:r w:rsidRPr="00605CCB">
        <w:rPr>
          <w:rStyle w:val="nfasis"/>
          <w:rFonts w:ascii="Times New Roman" w:hAnsi="Times New Roman" w:cs="Times New Roman"/>
        </w:rPr>
        <w:t>Unidas</w:t>
      </w:r>
      <w:r w:rsidRPr="00605CCB">
        <w:rPr>
          <w:rFonts w:ascii="Times New Roman" w:hAnsi="Times New Roman" w:cs="Times New Roman"/>
          <w:bCs/>
        </w:rPr>
        <w:t>.</w:t>
      </w:r>
      <w:r w:rsidRPr="00605CCB">
        <w:rPr>
          <w:rFonts w:ascii="Times New Roman" w:hAnsi="Times New Roman" w:cs="Times New Roman"/>
          <w:bCs/>
          <w:lang w:val="es-PE"/>
        </w:rPr>
        <w:t>[</w:t>
      </w:r>
      <w:proofErr w:type="gramEnd"/>
      <w:r w:rsidRPr="00605CCB">
        <w:rPr>
          <w:rFonts w:ascii="Times New Roman" w:hAnsi="Times New Roman" w:cs="Times New Roman"/>
          <w:bCs/>
          <w:lang w:val="es-PE"/>
        </w:rPr>
        <w:t>Internet]. 2020 [citado 2021 Oct 2].</w:t>
      </w:r>
      <w:r w:rsidRPr="00605CCB">
        <w:rPr>
          <w:rFonts w:ascii="Times New Roman" w:hAnsi="Times New Roman" w:cs="Times New Roman"/>
          <w:bCs/>
        </w:rPr>
        <w:t xml:space="preserve"> Disponible en</w:t>
      </w:r>
      <w:r w:rsidRPr="00605CCB">
        <w:rPr>
          <w:rFonts w:ascii="Times New Roman" w:hAnsi="Times New Roman" w:cs="Times New Roman"/>
          <w:b/>
          <w:bCs/>
        </w:rPr>
        <w:t xml:space="preserve">:  </w:t>
      </w:r>
      <w:hyperlink r:id="rId11" w:history="1">
        <w:r w:rsidRPr="00605CCB">
          <w:rPr>
            <w:rStyle w:val="Hipervnculo"/>
            <w:rFonts w:ascii="Times New Roman" w:hAnsi="Times New Roman" w:cs="Times New Roman"/>
          </w:rPr>
          <w:t>https://wdr.unodc.org/wdr2020/en/exsum.html</w:t>
        </w:r>
      </w:hyperlink>
    </w:p>
    <w:p w:rsidR="00876CF9" w:rsidRPr="00605CCB" w:rsidRDefault="00876CF9" w:rsidP="00605CCB">
      <w:pPr>
        <w:pStyle w:val="Prrafodelista"/>
        <w:numPr>
          <w:ilvl w:val="0"/>
          <w:numId w:val="12"/>
        </w:numPr>
        <w:rPr>
          <w:rFonts w:ascii="Times New Roman" w:hAnsi="Times New Roman" w:cs="Times New Roman"/>
          <w:b/>
          <w:bCs/>
        </w:rPr>
      </w:pPr>
      <w:r w:rsidRPr="00605CCB">
        <w:rPr>
          <w:rFonts w:ascii="Times New Roman" w:hAnsi="Times New Roman" w:cs="Times New Roman"/>
        </w:rPr>
        <w:t>Herrera-Batista C, Ruiz-</w:t>
      </w:r>
      <w:proofErr w:type="spellStart"/>
      <w:r w:rsidRPr="00605CCB">
        <w:rPr>
          <w:rFonts w:ascii="Times New Roman" w:hAnsi="Times New Roman" w:cs="Times New Roman"/>
        </w:rPr>
        <w:t>Candina</w:t>
      </w:r>
      <w:proofErr w:type="spellEnd"/>
      <w:r w:rsidRPr="00605CCB">
        <w:rPr>
          <w:rFonts w:ascii="Times New Roman" w:hAnsi="Times New Roman" w:cs="Times New Roman"/>
        </w:rPr>
        <w:t xml:space="preserve"> H, Martínez-Betancourt A. Caracterización del consumo de drogas psicoactivas por jóvenes y adolescentes atendidos en el Centro de Deshabituación de adolescentes del municipio Playa. Revista Cubana de Investigaciones Biomédicas. </w:t>
      </w:r>
      <w:r w:rsidRPr="00605CCB">
        <w:rPr>
          <w:rFonts w:ascii="Times New Roman" w:hAnsi="Times New Roman" w:cs="Times New Roman"/>
          <w:bCs/>
        </w:rPr>
        <w:t xml:space="preserve">[Internet] </w:t>
      </w:r>
      <w:r w:rsidRPr="00605CCB">
        <w:rPr>
          <w:rFonts w:ascii="Times New Roman" w:hAnsi="Times New Roman" w:cs="Times New Roman"/>
        </w:rPr>
        <w:t xml:space="preserve">2014 </w:t>
      </w:r>
      <w:r w:rsidRPr="00605CCB">
        <w:rPr>
          <w:rFonts w:ascii="Times New Roman" w:hAnsi="Times New Roman" w:cs="Times New Roman"/>
          <w:bCs/>
        </w:rPr>
        <w:t>[citado 2021 Oct 2]</w:t>
      </w:r>
      <w:r w:rsidRPr="00605CCB">
        <w:rPr>
          <w:rFonts w:ascii="Times New Roman" w:hAnsi="Times New Roman" w:cs="Times New Roman"/>
        </w:rPr>
        <w:t xml:space="preserve"> 33(1): 61-69. Disponible en: </w:t>
      </w:r>
      <w:hyperlink r:id="rId12" w:history="1">
        <w:r w:rsidRPr="00605CCB">
          <w:rPr>
            <w:rStyle w:val="Hipervnculo"/>
            <w:rFonts w:ascii="Times New Roman" w:hAnsi="Times New Roman" w:cs="Times New Roman"/>
          </w:rPr>
          <w:t>https://www.medigraphic.com/pdfs/revcubinvbio/cib-2014/cib141g.pdf</w:t>
        </w:r>
      </w:hyperlink>
    </w:p>
    <w:p w:rsidR="00876CF9" w:rsidRPr="00605CCB" w:rsidRDefault="00876CF9" w:rsidP="00605CCB">
      <w:pPr>
        <w:pStyle w:val="Prrafodelista"/>
        <w:numPr>
          <w:ilvl w:val="0"/>
          <w:numId w:val="12"/>
        </w:numPr>
        <w:rPr>
          <w:rStyle w:val="Hipervnculo"/>
          <w:rFonts w:ascii="Times New Roman" w:hAnsi="Times New Roman" w:cs="Times New Roman"/>
          <w:bCs/>
          <w:color w:val="auto"/>
        </w:rPr>
      </w:pPr>
      <w:r w:rsidRPr="00605CCB">
        <w:rPr>
          <w:rFonts w:ascii="Times New Roman" w:hAnsi="Times New Roman" w:cs="Times New Roman"/>
        </w:rPr>
        <w:t xml:space="preserve">Montoya G, Huerta M, Fulgencio M, Correa G, Martínez-Arenas R. Disfruto el poder de ser feliz: experiencia en personas que viven con VIH. Revista </w:t>
      </w:r>
      <w:proofErr w:type="spellStart"/>
      <w:r w:rsidRPr="00605CCB">
        <w:rPr>
          <w:rFonts w:ascii="Times New Roman" w:hAnsi="Times New Roman" w:cs="Times New Roman"/>
        </w:rPr>
        <w:t>Epistemus</w:t>
      </w:r>
      <w:proofErr w:type="spellEnd"/>
      <w:r w:rsidRPr="00605CCB">
        <w:rPr>
          <w:rFonts w:ascii="Times New Roman" w:hAnsi="Times New Roman" w:cs="Times New Roman"/>
          <w:bCs/>
        </w:rPr>
        <w:t xml:space="preserve">[Internet] </w:t>
      </w:r>
      <w:r w:rsidRPr="00605CCB">
        <w:rPr>
          <w:rFonts w:ascii="Times New Roman" w:hAnsi="Times New Roman" w:cs="Times New Roman"/>
        </w:rPr>
        <w:t xml:space="preserve">2016 </w:t>
      </w:r>
      <w:r w:rsidRPr="00605CCB">
        <w:rPr>
          <w:rFonts w:ascii="Times New Roman" w:hAnsi="Times New Roman" w:cs="Times New Roman"/>
          <w:bCs/>
        </w:rPr>
        <w:t>[citado 2021 Oct 6]</w:t>
      </w:r>
      <w:r w:rsidRPr="00605CCB">
        <w:rPr>
          <w:rFonts w:ascii="Times New Roman" w:hAnsi="Times New Roman" w:cs="Times New Roman"/>
        </w:rPr>
        <w:t xml:space="preserve"> 21: 37 – 43. Disponible en: </w:t>
      </w:r>
      <w:hyperlink r:id="rId13" w:history="1">
        <w:r w:rsidRPr="00605CCB">
          <w:rPr>
            <w:rStyle w:val="Hipervnculo"/>
            <w:rFonts w:ascii="Times New Roman" w:hAnsi="Times New Roman" w:cs="Times New Roman"/>
          </w:rPr>
          <w:t>https://bit.ly/2zC47gX</w:t>
        </w:r>
      </w:hyperlink>
    </w:p>
    <w:p w:rsidR="00876CF9" w:rsidRPr="00605CCB" w:rsidRDefault="00876CF9" w:rsidP="00605CCB">
      <w:pPr>
        <w:pStyle w:val="Prrafodelista"/>
        <w:numPr>
          <w:ilvl w:val="0"/>
          <w:numId w:val="12"/>
        </w:numPr>
        <w:spacing w:after="120"/>
        <w:rPr>
          <w:rFonts w:ascii="Times New Roman" w:hAnsi="Times New Roman" w:cs="Times New Roman"/>
        </w:rPr>
      </w:pPr>
      <w:r w:rsidRPr="00605CCB">
        <w:rPr>
          <w:rFonts w:ascii="Times New Roman" w:hAnsi="Times New Roman" w:cs="Times New Roman"/>
        </w:rPr>
        <w:t xml:space="preserve">Padrós-Blázquez F, Herrera-Guzmán I, </w:t>
      </w:r>
      <w:proofErr w:type="spellStart"/>
      <w:r w:rsidRPr="00605CCB">
        <w:rPr>
          <w:rFonts w:ascii="Times New Roman" w:hAnsi="Times New Roman" w:cs="Times New Roman"/>
        </w:rPr>
        <w:t>Gudayol</w:t>
      </w:r>
      <w:proofErr w:type="spellEnd"/>
      <w:r w:rsidRPr="00605CCB">
        <w:rPr>
          <w:rFonts w:ascii="Times New Roman" w:hAnsi="Times New Roman" w:cs="Times New Roman"/>
        </w:rPr>
        <w:t xml:space="preserve">-Ferré </w:t>
      </w:r>
      <w:proofErr w:type="spellStart"/>
      <w:r w:rsidRPr="00605CCB">
        <w:rPr>
          <w:rFonts w:ascii="Times New Roman" w:hAnsi="Times New Roman" w:cs="Times New Roman"/>
        </w:rPr>
        <w:t>E.</w:t>
      </w:r>
      <w:r w:rsidRPr="00605CCB">
        <w:rPr>
          <w:rFonts w:ascii="Times New Roman" w:hAnsi="Times New Roman" w:cs="Times New Roman"/>
          <w:bCs/>
        </w:rPr>
        <w:t>Propiedades</w:t>
      </w:r>
      <w:proofErr w:type="spellEnd"/>
      <w:r w:rsidRPr="00605CCB">
        <w:rPr>
          <w:rFonts w:ascii="Times New Roman" w:hAnsi="Times New Roman" w:cs="Times New Roman"/>
          <w:bCs/>
        </w:rPr>
        <w:t xml:space="preserve"> Psicométricas de la Escala de Gaudibilidad en una Población Mexicana. </w:t>
      </w:r>
      <w:r w:rsidRPr="00605CCB">
        <w:rPr>
          <w:rFonts w:ascii="Times New Roman" w:hAnsi="Times New Roman" w:cs="Times New Roman"/>
        </w:rPr>
        <w:t xml:space="preserve">Evaluar. </w:t>
      </w:r>
      <w:r w:rsidRPr="00605CCB">
        <w:rPr>
          <w:rFonts w:ascii="Times New Roman" w:hAnsi="Times New Roman" w:cs="Times New Roman"/>
          <w:bCs/>
        </w:rPr>
        <w:t xml:space="preserve">[Internet] </w:t>
      </w:r>
      <w:r w:rsidRPr="00605CCB">
        <w:rPr>
          <w:rFonts w:ascii="Times New Roman" w:hAnsi="Times New Roman" w:cs="Times New Roman"/>
        </w:rPr>
        <w:t xml:space="preserve">2012 </w:t>
      </w:r>
      <w:r w:rsidRPr="00605CCB">
        <w:rPr>
          <w:rFonts w:ascii="Times New Roman" w:hAnsi="Times New Roman" w:cs="Times New Roman"/>
          <w:bCs/>
        </w:rPr>
        <w:t>[citado 2021 Oct 3]</w:t>
      </w:r>
      <w:r w:rsidRPr="00605CCB">
        <w:rPr>
          <w:rFonts w:ascii="Times New Roman" w:hAnsi="Times New Roman" w:cs="Times New Roman"/>
        </w:rPr>
        <w:t xml:space="preserve">12: 1–20. Disponible en </w:t>
      </w:r>
      <w:hyperlink r:id="rId14" w:history="1">
        <w:r w:rsidRPr="00605CCB">
          <w:rPr>
            <w:rStyle w:val="Hipervnculo"/>
            <w:rFonts w:ascii="Times New Roman" w:hAnsi="Times New Roman" w:cs="Times New Roman"/>
          </w:rPr>
          <w:t>https://www.google.com/search?client=firefox-bd&amp;q=Propiedades+Psicom%C3%A9tricas+de+la+Escala+de+Gaudibilidad+en+una+Poblaci%C3%B3n+Mexicana</w:t>
        </w:r>
      </w:hyperlink>
    </w:p>
    <w:p w:rsidR="00876CF9" w:rsidRPr="00605CCB" w:rsidRDefault="00876CF9" w:rsidP="00605CCB">
      <w:pPr>
        <w:pStyle w:val="Prrafodelista"/>
        <w:numPr>
          <w:ilvl w:val="0"/>
          <w:numId w:val="12"/>
        </w:numPr>
        <w:rPr>
          <w:rFonts w:ascii="Times New Roman" w:hAnsi="Times New Roman" w:cs="Times New Roman"/>
        </w:rPr>
      </w:pPr>
      <w:r w:rsidRPr="00605CCB">
        <w:rPr>
          <w:rFonts w:ascii="Times New Roman" w:hAnsi="Times New Roman" w:cs="Times New Roman"/>
        </w:rPr>
        <w:t>Izarra-</w:t>
      </w:r>
      <w:proofErr w:type="spellStart"/>
      <w:r w:rsidRPr="00605CCB">
        <w:rPr>
          <w:rFonts w:ascii="Times New Roman" w:hAnsi="Times New Roman" w:cs="Times New Roman"/>
        </w:rPr>
        <w:t>Serva</w:t>
      </w:r>
      <w:proofErr w:type="spellEnd"/>
      <w:r w:rsidRPr="00605CCB">
        <w:rPr>
          <w:rFonts w:ascii="Times New Roman" w:hAnsi="Times New Roman" w:cs="Times New Roman"/>
        </w:rPr>
        <w:t xml:space="preserve"> SF. Calidad de vida y gaudibilidad en adolescentes de una institución educativa que han sufrido maltrato psicológico.  </w:t>
      </w:r>
      <w:r w:rsidRPr="00605CCB">
        <w:rPr>
          <w:rFonts w:ascii="Times New Roman" w:hAnsi="Times New Roman" w:cs="Times New Roman"/>
        </w:rPr>
        <w:sym w:font="Symbol" w:char="F05B"/>
      </w:r>
      <w:r w:rsidRPr="00605CCB">
        <w:rPr>
          <w:rFonts w:ascii="Times New Roman" w:hAnsi="Times New Roman" w:cs="Times New Roman"/>
          <w:bCs/>
        </w:rPr>
        <w:t xml:space="preserve">tesis en opción al título de </w:t>
      </w:r>
      <w:r w:rsidRPr="00605CCB">
        <w:rPr>
          <w:rFonts w:ascii="Times New Roman" w:hAnsi="Times New Roman" w:cs="Times New Roman"/>
        </w:rPr>
        <w:t>Licenciado en Psicología</w:t>
      </w:r>
      <w:r w:rsidRPr="00605CCB">
        <w:rPr>
          <w:rFonts w:ascii="Times New Roman" w:hAnsi="Times New Roman" w:cs="Times New Roman"/>
        </w:rPr>
        <w:sym w:font="Symbol" w:char="F05D"/>
      </w:r>
      <w:r w:rsidRPr="00605CCB">
        <w:rPr>
          <w:rFonts w:ascii="Times New Roman" w:hAnsi="Times New Roman" w:cs="Times New Roman"/>
        </w:rPr>
        <w:t>Piura: Universidad Cesar Vallejo</w:t>
      </w:r>
      <w:r w:rsidRPr="00605CCB">
        <w:rPr>
          <w:rFonts w:ascii="Times New Roman" w:hAnsi="Times New Roman" w:cs="Times New Roman"/>
          <w:bCs/>
        </w:rPr>
        <w:t>[Internet]. 2018 [Citado 2021 Oct 6]. Disponible en:</w:t>
      </w:r>
      <w:hyperlink r:id="rId15" w:history="1">
        <w:r w:rsidRPr="00605CCB">
          <w:rPr>
            <w:rStyle w:val="Hipervnculo"/>
            <w:rFonts w:ascii="Times New Roman" w:hAnsi="Times New Roman" w:cs="Times New Roman"/>
          </w:rPr>
          <w:t>http://repositorio.ucv.edu.pe/bitstream/handle/20.500.12692/29122/Izarra_SSH.pdf?sequence=1&amp;isAllowed=y</w:t>
        </w:r>
      </w:hyperlink>
    </w:p>
    <w:p w:rsidR="00876CF9" w:rsidRPr="00605CCB" w:rsidRDefault="00876CF9" w:rsidP="00605CCB">
      <w:pPr>
        <w:pStyle w:val="Prrafodelista"/>
        <w:numPr>
          <w:ilvl w:val="0"/>
          <w:numId w:val="12"/>
        </w:numPr>
        <w:rPr>
          <w:rFonts w:ascii="Times New Roman" w:hAnsi="Times New Roman" w:cs="Times New Roman"/>
        </w:rPr>
      </w:pPr>
      <w:r w:rsidRPr="00605CCB">
        <w:rPr>
          <w:rFonts w:ascii="Times New Roman" w:hAnsi="Times New Roman" w:cs="Times New Roman"/>
        </w:rPr>
        <w:t xml:space="preserve">Padrós-Blázquez F, Fernández-Castro JA. A </w:t>
      </w:r>
      <w:proofErr w:type="spellStart"/>
      <w:r w:rsidRPr="00605CCB">
        <w:rPr>
          <w:rFonts w:ascii="Times New Roman" w:hAnsi="Times New Roman" w:cs="Times New Roman"/>
        </w:rPr>
        <w:t>proposal</w:t>
      </w:r>
      <w:proofErr w:type="spellEnd"/>
      <w:r w:rsidRPr="00605CCB">
        <w:rPr>
          <w:rFonts w:ascii="Times New Roman" w:hAnsi="Times New Roman" w:cs="Times New Roman"/>
        </w:rPr>
        <w:t xml:space="preserve"> to </w:t>
      </w:r>
      <w:proofErr w:type="spellStart"/>
      <w:r w:rsidRPr="00605CCB">
        <w:rPr>
          <w:rFonts w:ascii="Times New Roman" w:hAnsi="Times New Roman" w:cs="Times New Roman"/>
        </w:rPr>
        <w:t>measure</w:t>
      </w:r>
      <w:proofErr w:type="spellEnd"/>
      <w:r w:rsidRPr="00605CCB">
        <w:rPr>
          <w:rFonts w:ascii="Times New Roman" w:hAnsi="Times New Roman" w:cs="Times New Roman"/>
        </w:rPr>
        <w:t xml:space="preserve"> a </w:t>
      </w:r>
      <w:proofErr w:type="spellStart"/>
      <w:r w:rsidRPr="00605CCB">
        <w:rPr>
          <w:rFonts w:ascii="Times New Roman" w:hAnsi="Times New Roman" w:cs="Times New Roman"/>
        </w:rPr>
        <w:t>modulator</w:t>
      </w:r>
      <w:proofErr w:type="spellEnd"/>
      <w:r w:rsidRPr="00605CCB">
        <w:rPr>
          <w:rFonts w:ascii="Times New Roman" w:hAnsi="Times New Roman" w:cs="Times New Roman"/>
        </w:rPr>
        <w:t xml:space="preserve"> of </w:t>
      </w:r>
      <w:proofErr w:type="spellStart"/>
      <w:r w:rsidRPr="00605CCB">
        <w:rPr>
          <w:rFonts w:ascii="Times New Roman" w:hAnsi="Times New Roman" w:cs="Times New Roman"/>
        </w:rPr>
        <w:t>the</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experience</w:t>
      </w:r>
      <w:proofErr w:type="spellEnd"/>
      <w:r w:rsidRPr="00605CCB">
        <w:rPr>
          <w:rFonts w:ascii="Times New Roman" w:hAnsi="Times New Roman" w:cs="Times New Roman"/>
        </w:rPr>
        <w:t xml:space="preserve"> of </w:t>
      </w:r>
      <w:proofErr w:type="spellStart"/>
      <w:r w:rsidRPr="00605CCB">
        <w:rPr>
          <w:rFonts w:ascii="Times New Roman" w:hAnsi="Times New Roman" w:cs="Times New Roman"/>
        </w:rPr>
        <w:t>enjoyment</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The</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Gaudiebility</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Scale</w:t>
      </w:r>
      <w:proofErr w:type="spellEnd"/>
      <w:r w:rsidRPr="00605CCB">
        <w:rPr>
          <w:rFonts w:ascii="Times New Roman" w:hAnsi="Times New Roman" w:cs="Times New Roman"/>
        </w:rPr>
        <w:t xml:space="preserve">. International Journal of </w:t>
      </w:r>
      <w:proofErr w:type="spellStart"/>
      <w:r w:rsidRPr="00605CCB">
        <w:rPr>
          <w:rFonts w:ascii="Times New Roman" w:hAnsi="Times New Roman" w:cs="Times New Roman"/>
        </w:rPr>
        <w:t>Psychology</w:t>
      </w:r>
      <w:proofErr w:type="spellEnd"/>
      <w:r w:rsidRPr="00605CCB">
        <w:rPr>
          <w:rFonts w:ascii="Times New Roman" w:hAnsi="Times New Roman" w:cs="Times New Roman"/>
        </w:rPr>
        <w:t xml:space="preserve"> and </w:t>
      </w:r>
      <w:proofErr w:type="spellStart"/>
      <w:r w:rsidRPr="00605CCB">
        <w:rPr>
          <w:rFonts w:ascii="Times New Roman" w:hAnsi="Times New Roman" w:cs="Times New Roman"/>
        </w:rPr>
        <w:t>Psychological</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Therapy</w:t>
      </w:r>
      <w:proofErr w:type="spellEnd"/>
      <w:r w:rsidRPr="00605CCB">
        <w:rPr>
          <w:rFonts w:ascii="Times New Roman" w:hAnsi="Times New Roman" w:cs="Times New Roman"/>
        </w:rPr>
        <w:t xml:space="preserve">, </w:t>
      </w:r>
      <w:r w:rsidRPr="00605CCB">
        <w:rPr>
          <w:rFonts w:ascii="Times New Roman" w:hAnsi="Times New Roman" w:cs="Times New Roman"/>
          <w:bCs/>
        </w:rPr>
        <w:t xml:space="preserve">[Internet] </w:t>
      </w:r>
      <w:r w:rsidRPr="00605CCB">
        <w:rPr>
          <w:rFonts w:ascii="Times New Roman" w:hAnsi="Times New Roman" w:cs="Times New Roman"/>
        </w:rPr>
        <w:t xml:space="preserve">2008 </w:t>
      </w:r>
      <w:r w:rsidRPr="00605CCB">
        <w:rPr>
          <w:rFonts w:ascii="Times New Roman" w:hAnsi="Times New Roman" w:cs="Times New Roman"/>
          <w:bCs/>
        </w:rPr>
        <w:t xml:space="preserve">[citado 2021 Oct 3] </w:t>
      </w:r>
      <w:r w:rsidRPr="00605CCB">
        <w:rPr>
          <w:rFonts w:ascii="Times New Roman" w:hAnsi="Times New Roman" w:cs="Times New Roman"/>
        </w:rPr>
        <w:t xml:space="preserve">8(3), 413-430. Disponible en: </w:t>
      </w:r>
      <w:hyperlink r:id="rId16" w:history="1">
        <w:r w:rsidRPr="00605CCB">
          <w:rPr>
            <w:rStyle w:val="Hipervnculo"/>
            <w:rFonts w:ascii="Times New Roman" w:hAnsi="Times New Roman" w:cs="Times New Roman"/>
          </w:rPr>
          <w:t>https://www.redalyc.org/pdf/560/56080313.pdf</w:t>
        </w:r>
      </w:hyperlink>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rPr>
      </w:pPr>
      <w:r w:rsidRPr="00605CCB">
        <w:rPr>
          <w:rFonts w:ascii="Times New Roman" w:hAnsi="Times New Roman" w:cs="Times New Roman"/>
        </w:rPr>
        <w:lastRenderedPageBreak/>
        <w:t xml:space="preserve">Padrós, F.; Martínez-Medina, M. P &amp; Cruz García, M.A. Estudios comparativos entre una población general y personas diagnosticados con esquizofrenia. Revista Salud Mental, </w:t>
      </w:r>
      <w:r w:rsidRPr="00605CCB">
        <w:rPr>
          <w:rFonts w:ascii="Times New Roman" w:hAnsi="Times New Roman" w:cs="Times New Roman"/>
          <w:bCs/>
        </w:rPr>
        <w:t xml:space="preserve">[Internet] </w:t>
      </w:r>
      <w:r w:rsidRPr="00605CCB">
        <w:rPr>
          <w:rFonts w:ascii="Times New Roman" w:hAnsi="Times New Roman" w:cs="Times New Roman"/>
        </w:rPr>
        <w:t>2011</w:t>
      </w:r>
      <w:r w:rsidRPr="00605CCB">
        <w:rPr>
          <w:rFonts w:ascii="Times New Roman" w:hAnsi="Times New Roman" w:cs="Times New Roman"/>
          <w:bCs/>
        </w:rPr>
        <w:t>[citado 2021 Oct 3]</w:t>
      </w:r>
      <w:r w:rsidRPr="00605CCB">
        <w:rPr>
          <w:rFonts w:ascii="Times New Roman" w:hAnsi="Times New Roman" w:cs="Times New Roman"/>
        </w:rPr>
        <w:t xml:space="preserve"> 34: 525-529. Disponible en: </w:t>
      </w:r>
      <w:hyperlink r:id="rId17" w:history="1">
        <w:r w:rsidRPr="00605CCB">
          <w:rPr>
            <w:rStyle w:val="Hipervnculo"/>
            <w:rFonts w:ascii="Times New Roman" w:hAnsi="Times New Roman" w:cs="Times New Roman"/>
          </w:rPr>
          <w:t>www.revistasaludmental.mx</w:t>
        </w:r>
      </w:hyperlink>
    </w:p>
    <w:p w:rsidR="00876CF9" w:rsidRPr="00605CCB" w:rsidRDefault="00876CF9" w:rsidP="00605CCB">
      <w:pPr>
        <w:pStyle w:val="Prrafodelista"/>
        <w:numPr>
          <w:ilvl w:val="0"/>
          <w:numId w:val="12"/>
        </w:numPr>
        <w:rPr>
          <w:rFonts w:ascii="Times New Roman" w:hAnsi="Times New Roman" w:cs="Times New Roman"/>
        </w:rPr>
      </w:pPr>
      <w:r w:rsidRPr="00605CCB">
        <w:rPr>
          <w:rFonts w:ascii="Times New Roman" w:eastAsia="Calibri" w:hAnsi="Times New Roman" w:cs="Times New Roman"/>
          <w:bCs/>
        </w:rPr>
        <w:t xml:space="preserve"> Sánchez-Teruel D, Robles-Bello MA. La gaudibilidad y el bienestar subjetivo en la salud: una revisión sistemática. Revista Latinoamericana de Psicología Positiva [Internet] 2017 [citado 2021 Oct 6] 3(1), 11-23. Disponible en: </w:t>
      </w:r>
      <w:hyperlink r:id="rId18" w:history="1">
        <w:r w:rsidRPr="00605CCB">
          <w:rPr>
            <w:rStyle w:val="Hipervnculo"/>
            <w:rFonts w:ascii="Times New Roman" w:hAnsi="Times New Roman" w:cs="Times New Roman"/>
          </w:rPr>
          <w:t>http://psycap.cl/wp-content/uploads/2017/05/La-Gaudibilidad-y-el-bienestar-subjetivo-en-la-salud-una-revisio%CC%81n-sistema%CC%81tica-.pdf</w:t>
        </w:r>
      </w:hyperlink>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rPr>
      </w:pPr>
      <w:proofErr w:type="spellStart"/>
      <w:r w:rsidRPr="00605CCB">
        <w:rPr>
          <w:rFonts w:ascii="Times New Roman" w:hAnsi="Times New Roman" w:cs="Times New Roman"/>
        </w:rPr>
        <w:t>Padrós</w:t>
      </w:r>
      <w:proofErr w:type="spellEnd"/>
      <w:r w:rsidRPr="00605CCB">
        <w:rPr>
          <w:rFonts w:ascii="Times New Roman" w:hAnsi="Times New Roman" w:cs="Times New Roman"/>
        </w:rPr>
        <w:t xml:space="preserve">, F; </w:t>
      </w:r>
      <w:proofErr w:type="spellStart"/>
      <w:r w:rsidRPr="00605CCB">
        <w:rPr>
          <w:rFonts w:ascii="Times New Roman" w:hAnsi="Times New Roman" w:cs="Times New Roman"/>
        </w:rPr>
        <w:t>Magallón</w:t>
      </w:r>
      <w:proofErr w:type="spellEnd"/>
      <w:r w:rsidRPr="00605CCB">
        <w:rPr>
          <w:rFonts w:ascii="Times New Roman" w:hAnsi="Times New Roman" w:cs="Times New Roman"/>
        </w:rPr>
        <w:t xml:space="preserve"> Gómez; Villegas Castillo, S.M &amp; Martínez-Medina, M. P. </w:t>
      </w:r>
      <w:r w:rsidRPr="00605CCB">
        <w:rPr>
          <w:rFonts w:ascii="Times New Roman" w:hAnsi="Times New Roman" w:cs="Times New Roman"/>
          <w:bCs/>
        </w:rPr>
        <w:t xml:space="preserve">Estudios comparativos entre varones con y sin trastorno antisocial de la personalidad. Acta Psiquiátrica de Psicología de </w:t>
      </w:r>
      <w:proofErr w:type="spellStart"/>
      <w:r w:rsidRPr="00605CCB">
        <w:rPr>
          <w:rFonts w:ascii="Times New Roman" w:hAnsi="Times New Roman" w:cs="Times New Roman"/>
          <w:bCs/>
        </w:rPr>
        <w:t>America</w:t>
      </w:r>
      <w:proofErr w:type="spellEnd"/>
      <w:r w:rsidRPr="00605CCB">
        <w:rPr>
          <w:rFonts w:ascii="Times New Roman" w:hAnsi="Times New Roman" w:cs="Times New Roman"/>
          <w:bCs/>
        </w:rPr>
        <w:t xml:space="preserve"> Latina.</w:t>
      </w:r>
      <w:r w:rsidRPr="00605CCB">
        <w:rPr>
          <w:rFonts w:ascii="Times New Roman" w:eastAsia="Calibri" w:hAnsi="Times New Roman" w:cs="Times New Roman"/>
          <w:bCs/>
        </w:rPr>
        <w:t xml:space="preserve"> [Internet] </w:t>
      </w:r>
      <w:r w:rsidRPr="00605CCB">
        <w:rPr>
          <w:rFonts w:ascii="Times New Roman" w:hAnsi="Times New Roman" w:cs="Times New Roman"/>
          <w:bCs/>
        </w:rPr>
        <w:t xml:space="preserve"> </w:t>
      </w:r>
      <w:r w:rsidRPr="00605CCB">
        <w:rPr>
          <w:rFonts w:ascii="Times New Roman" w:hAnsi="Times New Roman" w:cs="Times New Roman"/>
        </w:rPr>
        <w:t>2018</w:t>
      </w:r>
      <w:r w:rsidRPr="00605CCB">
        <w:rPr>
          <w:rFonts w:ascii="Times New Roman" w:hAnsi="Times New Roman" w:cs="Times New Roman"/>
          <w:bCs/>
        </w:rPr>
        <w:t xml:space="preserve"> </w:t>
      </w:r>
      <w:r w:rsidRPr="00605CCB">
        <w:rPr>
          <w:rFonts w:ascii="Times New Roman" w:eastAsia="Calibri" w:hAnsi="Times New Roman" w:cs="Times New Roman"/>
          <w:bCs/>
        </w:rPr>
        <w:t>[citado 2021 Oct 10]</w:t>
      </w:r>
      <w:r w:rsidRPr="00605CCB">
        <w:rPr>
          <w:rFonts w:ascii="Times New Roman" w:hAnsi="Times New Roman" w:cs="Times New Roman"/>
          <w:bCs/>
        </w:rPr>
        <w:t xml:space="preserve"> 64(3), 168-175.  Disponible en: www.acta.org.ar</w:t>
      </w:r>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rPr>
      </w:pPr>
      <w:r w:rsidRPr="00605CCB">
        <w:rPr>
          <w:rFonts w:ascii="Times New Roman" w:hAnsi="Times New Roman" w:cs="Times New Roman"/>
        </w:rPr>
        <w:t xml:space="preserve">González-Cantero, J.O; González-Becerra, H. V &amp; Salazar-Estrada, J. G. </w:t>
      </w:r>
      <w:r w:rsidRPr="00605CCB">
        <w:rPr>
          <w:rFonts w:ascii="Times New Roman" w:hAnsi="Times New Roman" w:cs="Times New Roman"/>
          <w:bCs/>
          <w:shd w:val="clear" w:color="auto" w:fill="FFFFFF"/>
        </w:rPr>
        <w:t xml:space="preserve">Gaudibilidad y percepción de estado de salud  en una muestra mexicana. Acta Colombiana de Psicología. </w:t>
      </w:r>
      <w:r w:rsidRPr="00605CCB">
        <w:rPr>
          <w:rFonts w:ascii="Times New Roman" w:eastAsia="Calibri" w:hAnsi="Times New Roman" w:cs="Times New Roman"/>
          <w:bCs/>
        </w:rPr>
        <w:t xml:space="preserve">[Internet] </w:t>
      </w:r>
      <w:r w:rsidRPr="00605CCB">
        <w:rPr>
          <w:rFonts w:ascii="Times New Roman" w:hAnsi="Times New Roman" w:cs="Times New Roman"/>
          <w:bCs/>
        </w:rPr>
        <w:t xml:space="preserve"> </w:t>
      </w:r>
      <w:r w:rsidRPr="00605CCB">
        <w:rPr>
          <w:rFonts w:ascii="Times New Roman" w:hAnsi="Times New Roman" w:cs="Times New Roman"/>
        </w:rPr>
        <w:t xml:space="preserve">2018 </w:t>
      </w:r>
      <w:r w:rsidRPr="00605CCB">
        <w:rPr>
          <w:rFonts w:ascii="Times New Roman" w:eastAsia="Calibri" w:hAnsi="Times New Roman" w:cs="Times New Roman"/>
          <w:bCs/>
        </w:rPr>
        <w:t>[citado 2021 Oct 3]</w:t>
      </w:r>
      <w:r w:rsidRPr="00605CCB">
        <w:rPr>
          <w:rFonts w:ascii="Times New Roman" w:hAnsi="Times New Roman" w:cs="Times New Roman"/>
          <w:bCs/>
          <w:shd w:val="clear" w:color="auto" w:fill="FFFFFF"/>
        </w:rPr>
        <w:t xml:space="preserve"> 22(2), 13-20. Disponible en: </w:t>
      </w:r>
      <w:hyperlink r:id="rId19" w:history="1">
        <w:r w:rsidRPr="00605CCB">
          <w:rPr>
            <w:rStyle w:val="Hipervnculo"/>
            <w:rFonts w:ascii="Times New Roman" w:hAnsi="Times New Roman" w:cs="Times New Roman"/>
            <w:shd w:val="clear" w:color="auto" w:fill="FFFFFF"/>
          </w:rPr>
          <w:t>http://www.doi.org/10.14718/ACP.2019.22.2.2</w:t>
        </w:r>
      </w:hyperlink>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rPr>
      </w:pPr>
      <w:r w:rsidRPr="00605CCB">
        <w:rPr>
          <w:rFonts w:ascii="Times New Roman" w:hAnsi="Times New Roman" w:cs="Times New Roman"/>
        </w:rPr>
        <w:t xml:space="preserve">González-Cantero, J. O; González-Becerra, H.V; Ramírez-Zamora, L. M;  Salazar-Estrada, J.G, Molina del Rio, J, Ortiz Sánchez, D &amp; Villegas Ramírez, A.A. </w:t>
      </w:r>
      <w:r w:rsidRPr="00605CCB">
        <w:rPr>
          <w:rFonts w:ascii="Times New Roman" w:hAnsi="Times New Roman" w:cs="Times New Roman"/>
          <w:bCs/>
          <w:shd w:val="clear" w:color="auto" w:fill="FFFFFF"/>
        </w:rPr>
        <w:t xml:space="preserve">Gaudibilidad  y síntomas psicopatológicos en la población mexicana. </w:t>
      </w:r>
      <w:proofErr w:type="spellStart"/>
      <w:r w:rsidRPr="00605CCB">
        <w:rPr>
          <w:rFonts w:ascii="Times New Roman" w:hAnsi="Times New Roman" w:cs="Times New Roman"/>
          <w:bCs/>
          <w:shd w:val="clear" w:color="auto" w:fill="FFFFFF"/>
        </w:rPr>
        <w:t>Psychology</w:t>
      </w:r>
      <w:proofErr w:type="spellEnd"/>
      <w:r w:rsidRPr="00605CCB">
        <w:rPr>
          <w:rFonts w:ascii="Times New Roman" w:hAnsi="Times New Roman" w:cs="Times New Roman"/>
          <w:bCs/>
          <w:shd w:val="clear" w:color="auto" w:fill="FFFFFF"/>
        </w:rPr>
        <w:t>.</w:t>
      </w:r>
      <w:r w:rsidRPr="00605CCB">
        <w:rPr>
          <w:rFonts w:ascii="Times New Roman" w:hAnsi="Times New Roman" w:cs="Times New Roman"/>
        </w:rPr>
        <w:t xml:space="preserve"> </w:t>
      </w:r>
      <w:r w:rsidRPr="00605CCB">
        <w:rPr>
          <w:rFonts w:ascii="Times New Roman" w:eastAsia="Calibri" w:hAnsi="Times New Roman" w:cs="Times New Roman"/>
          <w:bCs/>
        </w:rPr>
        <w:t xml:space="preserve">[Internet] </w:t>
      </w:r>
      <w:r w:rsidRPr="00605CCB">
        <w:rPr>
          <w:rFonts w:ascii="Times New Roman" w:hAnsi="Times New Roman" w:cs="Times New Roman"/>
          <w:bCs/>
        </w:rPr>
        <w:t xml:space="preserve"> </w:t>
      </w:r>
      <w:r w:rsidRPr="00605CCB">
        <w:rPr>
          <w:rFonts w:ascii="Times New Roman" w:hAnsi="Times New Roman" w:cs="Times New Roman"/>
        </w:rPr>
        <w:t xml:space="preserve">2018 </w:t>
      </w:r>
      <w:r w:rsidRPr="00605CCB">
        <w:rPr>
          <w:rFonts w:ascii="Times New Roman" w:eastAsia="Calibri" w:hAnsi="Times New Roman" w:cs="Times New Roman"/>
          <w:bCs/>
        </w:rPr>
        <w:t>[citado 2021 Oct 6]</w:t>
      </w:r>
      <w:r w:rsidRPr="00605CCB">
        <w:rPr>
          <w:rFonts w:ascii="Times New Roman" w:hAnsi="Times New Roman" w:cs="Times New Roman"/>
          <w:bCs/>
          <w:shd w:val="clear" w:color="auto" w:fill="FFFFFF"/>
        </w:rPr>
        <w:t xml:space="preserve"> 9, 925-933. Disponible en: http://www.scirp.org/journal/psych</w:t>
      </w:r>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rPr>
      </w:pPr>
      <w:r w:rsidRPr="00605CCB">
        <w:rPr>
          <w:rFonts w:ascii="Times New Roman" w:hAnsi="Times New Roman" w:cs="Times New Roman"/>
        </w:rPr>
        <w:t xml:space="preserve">Padrós, F; Rafael Hernández, L.P; Soria Benítez, V.E &amp; Villegas Castillo, S.M. Rasgo antisocial y afecto positivo y negativo en población penitenciaria de México Antisocial. Archivos de Criminología, Seguridad Privada y Criminalística. </w:t>
      </w:r>
      <w:r w:rsidRPr="00605CCB">
        <w:rPr>
          <w:rFonts w:ascii="Times New Roman" w:eastAsia="Calibri" w:hAnsi="Times New Roman" w:cs="Times New Roman"/>
          <w:bCs/>
        </w:rPr>
        <w:t xml:space="preserve">[Internet] </w:t>
      </w:r>
      <w:r w:rsidRPr="00605CCB">
        <w:rPr>
          <w:rFonts w:ascii="Times New Roman" w:hAnsi="Times New Roman" w:cs="Times New Roman"/>
          <w:bCs/>
        </w:rPr>
        <w:t xml:space="preserve"> </w:t>
      </w:r>
      <w:r w:rsidRPr="00605CCB">
        <w:rPr>
          <w:rFonts w:ascii="Times New Roman" w:hAnsi="Times New Roman" w:cs="Times New Roman"/>
        </w:rPr>
        <w:t xml:space="preserve">2018 </w:t>
      </w:r>
      <w:r w:rsidRPr="00605CCB">
        <w:rPr>
          <w:rFonts w:ascii="Times New Roman" w:eastAsia="Calibri" w:hAnsi="Times New Roman" w:cs="Times New Roman"/>
          <w:bCs/>
        </w:rPr>
        <w:t>[citado 2021 Oct 15]</w:t>
      </w:r>
      <w:r w:rsidRPr="00605CCB">
        <w:rPr>
          <w:rFonts w:ascii="Times New Roman" w:hAnsi="Times New Roman" w:cs="Times New Roman"/>
        </w:rPr>
        <w:t xml:space="preserve"> Año 6, XI, 143- 151. Disponible en:  </w:t>
      </w:r>
      <w:hyperlink r:id="rId20" w:history="1">
        <w:r w:rsidRPr="00605CCB">
          <w:rPr>
            <w:rStyle w:val="Hipervnculo"/>
            <w:rFonts w:ascii="Times New Roman" w:hAnsi="Times New Roman" w:cs="Times New Roman"/>
          </w:rPr>
          <w:t>www.acspyc.es.tl</w:t>
        </w:r>
      </w:hyperlink>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rPr>
      </w:pPr>
      <w:r w:rsidRPr="00605CCB">
        <w:rPr>
          <w:rFonts w:ascii="Times New Roman" w:hAnsi="Times New Roman" w:cs="Times New Roman"/>
        </w:rPr>
        <w:t xml:space="preserve">Padrós, F; Navarro Contreras, G; Peguero Paramo &amp;Gutiérrez Medina, L. </w:t>
      </w:r>
      <w:r w:rsidRPr="00605CCB">
        <w:rPr>
          <w:rFonts w:ascii="Times New Roman" w:hAnsi="Times New Roman" w:cs="Times New Roman"/>
          <w:bCs/>
          <w:shd w:val="clear" w:color="auto" w:fill="FFFFFF"/>
        </w:rPr>
        <w:t>Masculinidad - Femineidad y Gaudibilidad (Moduladores del Disfrute). Revista Electrónica de Psicología Iztacala.</w:t>
      </w:r>
      <w:r w:rsidRPr="00605CCB">
        <w:rPr>
          <w:rFonts w:ascii="Times New Roman" w:hAnsi="Times New Roman" w:cs="Times New Roman"/>
        </w:rPr>
        <w:t xml:space="preserve"> </w:t>
      </w:r>
      <w:r w:rsidRPr="00605CCB">
        <w:rPr>
          <w:rFonts w:ascii="Times New Roman" w:eastAsia="Calibri" w:hAnsi="Times New Roman" w:cs="Times New Roman"/>
          <w:bCs/>
        </w:rPr>
        <w:t xml:space="preserve">[Internet] </w:t>
      </w:r>
      <w:r w:rsidRPr="00605CCB">
        <w:rPr>
          <w:rFonts w:ascii="Times New Roman" w:hAnsi="Times New Roman" w:cs="Times New Roman"/>
        </w:rPr>
        <w:t xml:space="preserve">2019 </w:t>
      </w:r>
      <w:r w:rsidRPr="00605CCB">
        <w:rPr>
          <w:rFonts w:ascii="Times New Roman" w:eastAsia="Calibri" w:hAnsi="Times New Roman" w:cs="Times New Roman"/>
          <w:bCs/>
        </w:rPr>
        <w:t>[citado 2021 Oct 15]</w:t>
      </w:r>
      <w:r w:rsidRPr="00605CCB">
        <w:rPr>
          <w:rFonts w:ascii="Times New Roman" w:hAnsi="Times New Roman" w:cs="Times New Roman"/>
        </w:rPr>
        <w:t xml:space="preserve">  </w:t>
      </w:r>
      <w:r w:rsidRPr="00605CCB">
        <w:rPr>
          <w:rFonts w:ascii="Times New Roman" w:hAnsi="Times New Roman" w:cs="Times New Roman"/>
          <w:bCs/>
          <w:shd w:val="clear" w:color="auto" w:fill="FFFFFF"/>
        </w:rPr>
        <w:t xml:space="preserve"> 22 (3), 2689- 2704. Disponible en:    </w:t>
      </w:r>
      <w:hyperlink r:id="rId21" w:history="1">
        <w:r w:rsidRPr="00605CCB">
          <w:rPr>
            <w:rStyle w:val="Hipervnculo"/>
            <w:rFonts w:ascii="Times New Roman" w:hAnsi="Times New Roman" w:cs="Times New Roman"/>
            <w:shd w:val="clear" w:color="auto" w:fill="FFFFFF"/>
          </w:rPr>
          <w:t>www.iztacala.unam.mx/carreras/psicologia/psiclin</w:t>
        </w:r>
      </w:hyperlink>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bCs/>
          <w:shd w:val="clear" w:color="auto" w:fill="FFFFFF"/>
        </w:rPr>
      </w:pPr>
      <w:r w:rsidRPr="00605CCB">
        <w:rPr>
          <w:rFonts w:ascii="Times New Roman" w:hAnsi="Times New Roman" w:cs="Times New Roman"/>
          <w:bCs/>
          <w:shd w:val="clear" w:color="auto" w:fill="FFFFFF"/>
        </w:rPr>
        <w:t>Padrós, F; Sierra Jiménez, E &amp;</w:t>
      </w:r>
      <w:r w:rsidRPr="00605CCB">
        <w:rPr>
          <w:rFonts w:ascii="Times New Roman" w:hAnsi="Times New Roman" w:cs="Times New Roman"/>
        </w:rPr>
        <w:t xml:space="preserve">Martínez Medina, M.P. </w:t>
      </w:r>
      <w:r w:rsidRPr="00605CCB">
        <w:rPr>
          <w:rFonts w:ascii="Times New Roman" w:hAnsi="Times New Roman" w:cs="Times New Roman"/>
          <w:bCs/>
          <w:shd w:val="clear" w:color="auto" w:fill="FFFFFF"/>
        </w:rPr>
        <w:t xml:space="preserve">Moduladores del disfrute (Gaudibilidad) en hipertensos vs </w:t>
      </w:r>
      <w:proofErr w:type="spellStart"/>
      <w:r w:rsidRPr="00605CCB">
        <w:rPr>
          <w:rFonts w:ascii="Times New Roman" w:hAnsi="Times New Roman" w:cs="Times New Roman"/>
          <w:bCs/>
          <w:shd w:val="clear" w:color="auto" w:fill="FFFFFF"/>
        </w:rPr>
        <w:t>normotensos</w:t>
      </w:r>
      <w:proofErr w:type="spellEnd"/>
      <w:r w:rsidRPr="00605CCB">
        <w:rPr>
          <w:rFonts w:ascii="Times New Roman" w:hAnsi="Times New Roman" w:cs="Times New Roman"/>
          <w:bCs/>
          <w:shd w:val="clear" w:color="auto" w:fill="FFFFFF"/>
        </w:rPr>
        <w:t>. Revista Archivos de Medicina (Manizales).</w:t>
      </w:r>
      <w:r w:rsidRPr="00605CCB">
        <w:rPr>
          <w:rFonts w:ascii="Times New Roman" w:hAnsi="Times New Roman" w:cs="Times New Roman"/>
        </w:rPr>
        <w:t xml:space="preserve"> </w:t>
      </w:r>
      <w:r w:rsidRPr="00605CCB">
        <w:rPr>
          <w:rFonts w:ascii="Times New Roman" w:eastAsia="Calibri" w:hAnsi="Times New Roman" w:cs="Times New Roman"/>
          <w:bCs/>
        </w:rPr>
        <w:t xml:space="preserve">[Internet] </w:t>
      </w:r>
      <w:r w:rsidRPr="00605CCB">
        <w:rPr>
          <w:rFonts w:ascii="Times New Roman" w:hAnsi="Times New Roman" w:cs="Times New Roman"/>
        </w:rPr>
        <w:t xml:space="preserve">2019 </w:t>
      </w:r>
      <w:r w:rsidRPr="00605CCB">
        <w:rPr>
          <w:rFonts w:ascii="Times New Roman" w:eastAsia="Calibri" w:hAnsi="Times New Roman" w:cs="Times New Roman"/>
          <w:bCs/>
        </w:rPr>
        <w:t>[citado 2021 Oct 15]</w:t>
      </w:r>
      <w:r w:rsidRPr="00605CCB">
        <w:rPr>
          <w:rFonts w:ascii="Times New Roman" w:hAnsi="Times New Roman" w:cs="Times New Roman"/>
        </w:rPr>
        <w:t xml:space="preserve">  </w:t>
      </w:r>
      <w:r w:rsidRPr="00605CCB">
        <w:rPr>
          <w:rFonts w:ascii="Times New Roman" w:hAnsi="Times New Roman" w:cs="Times New Roman"/>
          <w:bCs/>
          <w:shd w:val="clear" w:color="auto" w:fill="FFFFFF"/>
        </w:rPr>
        <w:t xml:space="preserve"> 19(2), 208-5. Disponible en:  </w:t>
      </w:r>
      <w:hyperlink r:id="rId22" w:history="1">
        <w:r w:rsidRPr="00605CCB">
          <w:rPr>
            <w:rStyle w:val="Hipervnculo"/>
            <w:rFonts w:ascii="Times New Roman" w:hAnsi="Times New Roman" w:cs="Times New Roman"/>
            <w:shd w:val="clear" w:color="auto" w:fill="FFFFFF"/>
          </w:rPr>
          <w:t>https://doi.org/10.30554/archmed.19.2.3299.2019</w:t>
        </w:r>
      </w:hyperlink>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rPr>
      </w:pPr>
      <w:r w:rsidRPr="00605CCB">
        <w:rPr>
          <w:rFonts w:ascii="Times New Roman" w:hAnsi="Times New Roman" w:cs="Times New Roman"/>
        </w:rPr>
        <w:lastRenderedPageBreak/>
        <w:t xml:space="preserve">Rivera Heredia, M. E; Padrós, F &amp;  Gil Díaz, M.E. Recursos psicológicos y gaudibilidad en adolescentes y jóvenes mexicanos de una localidad </w:t>
      </w:r>
      <w:proofErr w:type="spellStart"/>
      <w:r w:rsidRPr="00605CCB">
        <w:rPr>
          <w:rFonts w:ascii="Times New Roman" w:hAnsi="Times New Roman" w:cs="Times New Roman"/>
        </w:rPr>
        <w:t>semirural</w:t>
      </w:r>
      <w:proofErr w:type="spellEnd"/>
      <w:r w:rsidRPr="00605CCB">
        <w:rPr>
          <w:rFonts w:ascii="Times New Roman" w:hAnsi="Times New Roman" w:cs="Times New Roman"/>
        </w:rPr>
        <w:t xml:space="preserve">. Riesgo de la Infancia y la adolescencia. Colofón S.A. </w:t>
      </w:r>
      <w:r w:rsidRPr="00605CCB">
        <w:rPr>
          <w:rFonts w:ascii="Times New Roman" w:eastAsia="Calibri" w:hAnsi="Times New Roman" w:cs="Times New Roman"/>
          <w:bCs/>
        </w:rPr>
        <w:t xml:space="preserve">[Internet] </w:t>
      </w:r>
      <w:r w:rsidRPr="00605CCB">
        <w:rPr>
          <w:rFonts w:ascii="Times New Roman" w:hAnsi="Times New Roman" w:cs="Times New Roman"/>
        </w:rPr>
        <w:t xml:space="preserve">2019 </w:t>
      </w:r>
      <w:r w:rsidRPr="00605CCB">
        <w:rPr>
          <w:rFonts w:ascii="Times New Roman" w:eastAsia="Calibri" w:hAnsi="Times New Roman" w:cs="Times New Roman"/>
          <w:bCs/>
        </w:rPr>
        <w:t>[citado 2021 Oct 10]</w:t>
      </w:r>
      <w:r w:rsidRPr="00605CCB">
        <w:rPr>
          <w:rFonts w:ascii="Times New Roman" w:hAnsi="Times New Roman" w:cs="Times New Roman"/>
        </w:rPr>
        <w:t xml:space="preserve"> 151-173. Disponible en: </w:t>
      </w:r>
      <w:hyperlink r:id="rId23" w:history="1">
        <w:r w:rsidRPr="00605CCB">
          <w:rPr>
            <w:rStyle w:val="Hipervnculo"/>
            <w:rFonts w:ascii="Times New Roman" w:hAnsi="Times New Roman" w:cs="Times New Roman"/>
          </w:rPr>
          <w:t>https://www.researchgate.net/publication/339710654_</w:t>
        </w:r>
      </w:hyperlink>
    </w:p>
    <w:p w:rsidR="00876CF9" w:rsidRPr="00605CCB" w:rsidRDefault="00876CF9" w:rsidP="00605CCB">
      <w:pPr>
        <w:pStyle w:val="Prrafodelista"/>
        <w:numPr>
          <w:ilvl w:val="0"/>
          <w:numId w:val="12"/>
        </w:numPr>
        <w:spacing w:after="120"/>
        <w:rPr>
          <w:rFonts w:ascii="Times New Roman" w:hAnsi="Times New Roman" w:cs="Times New Roman"/>
        </w:rPr>
      </w:pPr>
      <w:r w:rsidRPr="00605CCB">
        <w:rPr>
          <w:rFonts w:ascii="Times New Roman" w:hAnsi="Times New Roman" w:cs="Times New Roman"/>
        </w:rPr>
        <w:t xml:space="preserve">Figueroa, M. R; Rivera Heredia, M. E &amp; Sánchez Aranda, M. L. Felicidad y Gaudibilidad en Estudiantes Universitarios de Nayarit. (MÉXICO. Enseñanza e Investigación en Psicología. </w:t>
      </w:r>
      <w:r w:rsidRPr="00605CCB">
        <w:rPr>
          <w:rFonts w:ascii="Times New Roman" w:eastAsia="Calibri" w:hAnsi="Times New Roman" w:cs="Times New Roman"/>
          <w:bCs/>
        </w:rPr>
        <w:t xml:space="preserve">[Internet] </w:t>
      </w:r>
      <w:r w:rsidRPr="00605CCB">
        <w:rPr>
          <w:rFonts w:ascii="Times New Roman" w:hAnsi="Times New Roman" w:cs="Times New Roman"/>
        </w:rPr>
        <w:t xml:space="preserve">2019 </w:t>
      </w:r>
      <w:r w:rsidRPr="00605CCB">
        <w:rPr>
          <w:rFonts w:ascii="Times New Roman" w:eastAsia="Calibri" w:hAnsi="Times New Roman" w:cs="Times New Roman"/>
          <w:bCs/>
        </w:rPr>
        <w:t xml:space="preserve">[citado 2021 Oct 15] </w:t>
      </w:r>
      <w:r w:rsidRPr="00605CCB">
        <w:rPr>
          <w:rFonts w:ascii="Times New Roman" w:hAnsi="Times New Roman" w:cs="Times New Roman"/>
        </w:rPr>
        <w:t xml:space="preserve">Numero especia, 79 – 91. Disponible en: </w:t>
      </w:r>
      <w:hyperlink r:id="rId24" w:history="1">
        <w:r w:rsidRPr="00605CCB">
          <w:rPr>
            <w:rStyle w:val="Hipervnculo"/>
            <w:rFonts w:ascii="Times New Roman" w:hAnsi="Times New Roman" w:cs="Times New Roman"/>
          </w:rPr>
          <w:t>https://www.revistacneip.org</w:t>
        </w:r>
      </w:hyperlink>
    </w:p>
    <w:p w:rsidR="00876CF9" w:rsidRPr="00605CCB" w:rsidRDefault="00876CF9" w:rsidP="00605CCB">
      <w:pPr>
        <w:pStyle w:val="Prrafodelista"/>
        <w:numPr>
          <w:ilvl w:val="0"/>
          <w:numId w:val="12"/>
        </w:numPr>
        <w:spacing w:after="120"/>
        <w:rPr>
          <w:rFonts w:ascii="Times New Roman" w:hAnsi="Times New Roman" w:cs="Times New Roman"/>
        </w:rPr>
      </w:pPr>
      <w:r w:rsidRPr="00605CCB">
        <w:rPr>
          <w:rFonts w:ascii="Times New Roman" w:hAnsi="Times New Roman" w:cs="Times New Roman"/>
        </w:rPr>
        <w:t xml:space="preserve">Dorta-Martínez O. Gaudibilidad y bienestar psicológico en jóvenes con trastornos adictivos. </w:t>
      </w:r>
      <w:r w:rsidRPr="00605CCB">
        <w:rPr>
          <w:rFonts w:ascii="Times New Roman" w:hAnsi="Times New Roman" w:cs="Times New Roman"/>
        </w:rPr>
        <w:sym w:font="Symbol" w:char="F05B"/>
      </w:r>
      <w:r w:rsidRPr="00605CCB">
        <w:rPr>
          <w:rFonts w:ascii="Times New Roman" w:hAnsi="Times New Roman" w:cs="Times New Roman"/>
          <w:bCs/>
        </w:rPr>
        <w:t xml:space="preserve">tesis en opción al título de </w:t>
      </w:r>
      <w:r w:rsidRPr="00605CCB">
        <w:rPr>
          <w:rFonts w:ascii="Times New Roman" w:hAnsi="Times New Roman" w:cs="Times New Roman"/>
        </w:rPr>
        <w:t>Licenciado en Psicología</w:t>
      </w:r>
      <w:r w:rsidRPr="00605CCB">
        <w:rPr>
          <w:rFonts w:ascii="Times New Roman" w:hAnsi="Times New Roman" w:cs="Times New Roman"/>
        </w:rPr>
        <w:sym w:font="Symbol" w:char="F05D"/>
      </w:r>
      <w:r w:rsidRPr="00605CCB">
        <w:rPr>
          <w:rFonts w:ascii="Times New Roman" w:hAnsi="Times New Roman" w:cs="Times New Roman"/>
        </w:rPr>
        <w:t xml:space="preserve"> La Habana: Universidad de La Habana, </w:t>
      </w:r>
      <w:r w:rsidRPr="00605CCB">
        <w:rPr>
          <w:rFonts w:ascii="Times New Roman" w:hAnsi="Times New Roman" w:cs="Times New Roman"/>
          <w:bCs/>
        </w:rPr>
        <w:t>2020.</w:t>
      </w:r>
    </w:p>
    <w:p w:rsidR="00876CF9" w:rsidRPr="00605CCB" w:rsidRDefault="00876CF9" w:rsidP="00605CCB">
      <w:pPr>
        <w:pStyle w:val="Prrafodelista"/>
        <w:numPr>
          <w:ilvl w:val="0"/>
          <w:numId w:val="12"/>
        </w:numPr>
        <w:spacing w:after="200" w:line="276" w:lineRule="auto"/>
        <w:rPr>
          <w:rFonts w:ascii="Times New Roman" w:hAnsi="Times New Roman" w:cs="Times New Roman"/>
        </w:rPr>
      </w:pPr>
      <w:r w:rsidRPr="00605CCB">
        <w:rPr>
          <w:rFonts w:ascii="Times New Roman" w:hAnsi="Times New Roman" w:cs="Times New Roman"/>
        </w:rPr>
        <w:t>Fabelo-Roche JR, Rivero Ardila A, Iglesias-Moré S, Dorta-Martínez O. Moduladores de disfrute en pacientes adictos procedentes de comunidades terapéuticas de Cuba y Colombia, 2019. Anales de la Academia de Ciencias de Cuba.</w:t>
      </w:r>
      <w:r w:rsidRPr="00605CCB">
        <w:rPr>
          <w:rFonts w:ascii="Times New Roman" w:eastAsia="Calibri" w:hAnsi="Times New Roman" w:cs="Times New Roman"/>
          <w:bCs/>
        </w:rPr>
        <w:t xml:space="preserve"> [Internet] 2021[citado 2021 </w:t>
      </w:r>
      <w:proofErr w:type="spellStart"/>
      <w:r w:rsidRPr="00605CCB">
        <w:rPr>
          <w:rFonts w:ascii="Times New Roman" w:eastAsia="Calibri" w:hAnsi="Times New Roman" w:cs="Times New Roman"/>
          <w:bCs/>
        </w:rPr>
        <w:t>Sep</w:t>
      </w:r>
      <w:proofErr w:type="spellEnd"/>
      <w:r w:rsidRPr="00605CCB">
        <w:rPr>
          <w:rFonts w:ascii="Times New Roman" w:eastAsia="Calibri" w:hAnsi="Times New Roman" w:cs="Times New Roman"/>
          <w:bCs/>
        </w:rPr>
        <w:t xml:space="preserve"> 15] 11(2) </w:t>
      </w:r>
      <w:r w:rsidRPr="00605CCB">
        <w:rPr>
          <w:rFonts w:ascii="Times New Roman" w:hAnsi="Times New Roman" w:cs="Times New Roman"/>
        </w:rPr>
        <w:t>Disponible en: https://revistas.unc.edu.ar/index.php/revahttp:/revistas.unc.edu.ar/index.php/revaluar/article/view/20800</w:t>
      </w:r>
    </w:p>
    <w:p w:rsidR="00876CF9" w:rsidRPr="00605CCB" w:rsidRDefault="00876CF9" w:rsidP="00605CCB">
      <w:pPr>
        <w:pStyle w:val="Prrafodelista"/>
        <w:numPr>
          <w:ilvl w:val="0"/>
          <w:numId w:val="12"/>
        </w:numPr>
        <w:shd w:val="clear" w:color="auto" w:fill="FFFFFF"/>
        <w:spacing w:after="120"/>
        <w:rPr>
          <w:rFonts w:ascii="Times New Roman" w:hAnsi="Times New Roman" w:cs="Times New Roman"/>
        </w:rPr>
      </w:pPr>
      <w:r w:rsidRPr="00605CCB">
        <w:rPr>
          <w:rFonts w:ascii="Times New Roman" w:hAnsi="Times New Roman" w:cs="Times New Roman"/>
        </w:rPr>
        <w:t xml:space="preserve">Navarro Contreras, G; Peguero Paramo, T; Gutiérrez Medina, L.H &amp; Padrós. Relación de la androginia con la gaudibilidad y la escolaridad en la población Michoacana. Revista de Psicología Iztacala. </w:t>
      </w:r>
      <w:r w:rsidRPr="00605CCB">
        <w:rPr>
          <w:rFonts w:ascii="Times New Roman" w:eastAsia="Calibri" w:hAnsi="Times New Roman" w:cs="Times New Roman"/>
          <w:bCs/>
        </w:rPr>
        <w:t xml:space="preserve">[Internet] </w:t>
      </w:r>
      <w:r w:rsidRPr="00605CCB">
        <w:rPr>
          <w:rFonts w:ascii="Times New Roman" w:hAnsi="Times New Roman" w:cs="Times New Roman"/>
        </w:rPr>
        <w:t xml:space="preserve">2020 </w:t>
      </w:r>
      <w:r w:rsidRPr="00605CCB">
        <w:rPr>
          <w:rFonts w:ascii="Times New Roman" w:eastAsia="Calibri" w:hAnsi="Times New Roman" w:cs="Times New Roman"/>
          <w:bCs/>
        </w:rPr>
        <w:t>[citado 2021 Oct 15]</w:t>
      </w:r>
      <w:r w:rsidRPr="00605CCB">
        <w:rPr>
          <w:rFonts w:ascii="Times New Roman" w:hAnsi="Times New Roman" w:cs="Times New Roman"/>
        </w:rPr>
        <w:t xml:space="preserve">23(1),291-306.Disponible en:   </w:t>
      </w:r>
      <w:hyperlink r:id="rId25" w:history="1">
        <w:r w:rsidRPr="00605CCB">
          <w:rPr>
            <w:rStyle w:val="Hipervnculo"/>
            <w:rFonts w:ascii="Times New Roman" w:hAnsi="Times New Roman" w:cs="Times New Roman"/>
          </w:rPr>
          <w:t>www.iztacala.unam.mx/carreras/psicologia/psiclin</w:t>
        </w:r>
      </w:hyperlink>
      <w:r w:rsidRPr="00605CCB">
        <w:rPr>
          <w:rFonts w:ascii="Times New Roman" w:hAnsi="Times New Roman" w:cs="Times New Roman"/>
        </w:rPr>
        <w:t>.</w:t>
      </w:r>
    </w:p>
    <w:p w:rsidR="00876CF9" w:rsidRPr="00605CCB" w:rsidRDefault="00876CF9" w:rsidP="00605CCB">
      <w:pPr>
        <w:pStyle w:val="Prrafodelista"/>
        <w:numPr>
          <w:ilvl w:val="0"/>
          <w:numId w:val="12"/>
        </w:numPr>
        <w:spacing w:after="0"/>
        <w:rPr>
          <w:rFonts w:ascii="Times New Roman" w:hAnsi="Times New Roman" w:cs="Times New Roman"/>
          <w:lang w:val="en-US"/>
        </w:rPr>
      </w:pPr>
      <w:proofErr w:type="spellStart"/>
      <w:r w:rsidRPr="00605CCB">
        <w:rPr>
          <w:rFonts w:ascii="Times New Roman" w:hAnsi="Times New Roman" w:cs="Times New Roman"/>
        </w:rPr>
        <w:t>Vilet</w:t>
      </w:r>
      <w:proofErr w:type="spellEnd"/>
      <w:r w:rsidRPr="00605CCB">
        <w:rPr>
          <w:rFonts w:ascii="Times New Roman" w:hAnsi="Times New Roman" w:cs="Times New Roman"/>
        </w:rPr>
        <w:t xml:space="preserve"> Carvajal, M.G &amp; Galán Jiménez, J. S. Apropiación del Cuerpo: Autoerotismo y Machismo Sexual. La Ventana. </w:t>
      </w:r>
      <w:r w:rsidRPr="00605CCB">
        <w:rPr>
          <w:rFonts w:ascii="Times New Roman" w:eastAsia="Calibri" w:hAnsi="Times New Roman" w:cs="Times New Roman"/>
          <w:bCs/>
        </w:rPr>
        <w:t xml:space="preserve">[Internet] </w:t>
      </w:r>
      <w:r w:rsidRPr="00605CCB">
        <w:rPr>
          <w:rFonts w:ascii="Times New Roman" w:hAnsi="Times New Roman" w:cs="Times New Roman"/>
        </w:rPr>
        <w:t xml:space="preserve">2021 </w:t>
      </w:r>
      <w:r w:rsidRPr="00605CCB">
        <w:rPr>
          <w:rFonts w:ascii="Times New Roman" w:eastAsia="Calibri" w:hAnsi="Times New Roman" w:cs="Times New Roman"/>
          <w:bCs/>
        </w:rPr>
        <w:t xml:space="preserve">[citado 2021 Oct 20] 53, 342-373. Disponible en: </w:t>
      </w:r>
      <w:hyperlink r:id="rId26" w:history="1">
        <w:r w:rsidRPr="00605CCB">
          <w:rPr>
            <w:rStyle w:val="Hipervnculo"/>
            <w:rFonts w:ascii="Times New Roman" w:eastAsia="Calibri" w:hAnsi="Times New Roman" w:cs="Times New Roman"/>
          </w:rPr>
          <w:t>file:///E:/ARTICULOS%20MIOS/V%20simposio%20Academico%20sobre%20Adicciones/sobre%20gaudibilidad/1405-9436-laven-6-53-342.pdf</w:t>
        </w:r>
      </w:hyperlink>
    </w:p>
    <w:p w:rsidR="00876CF9" w:rsidRPr="00605CCB" w:rsidRDefault="00876CF9" w:rsidP="00605CCB">
      <w:pPr>
        <w:pStyle w:val="Prrafodelista"/>
        <w:numPr>
          <w:ilvl w:val="0"/>
          <w:numId w:val="12"/>
        </w:numPr>
        <w:spacing w:after="0"/>
        <w:rPr>
          <w:rFonts w:ascii="Times New Roman" w:hAnsi="Times New Roman" w:cs="Times New Roman"/>
          <w:lang w:val="en-US"/>
        </w:rPr>
      </w:pPr>
      <w:r w:rsidRPr="00605CCB">
        <w:rPr>
          <w:rFonts w:ascii="Times New Roman" w:hAnsi="Times New Roman" w:cs="Times New Roman"/>
        </w:rPr>
        <w:t>Padrós</w:t>
      </w:r>
      <w:r w:rsidRPr="00605CCB">
        <w:rPr>
          <w:rFonts w:ascii="Times New Roman" w:hAnsi="Times New Roman" w:cs="Times New Roman"/>
          <w:bCs/>
          <w:shd w:val="clear" w:color="auto" w:fill="FFFFFF"/>
        </w:rPr>
        <w:t xml:space="preserve">, F; </w:t>
      </w:r>
      <w:r w:rsidRPr="00605CCB">
        <w:rPr>
          <w:rFonts w:ascii="Times New Roman" w:hAnsi="Times New Roman" w:cs="Times New Roman"/>
        </w:rPr>
        <w:t xml:space="preserve"> Martínez Medina, P.M; Guardia Olmos, J &amp; </w:t>
      </w:r>
      <w:proofErr w:type="spellStart"/>
      <w:r w:rsidRPr="00605CCB">
        <w:rPr>
          <w:rFonts w:ascii="Times New Roman" w:hAnsi="Times New Roman" w:cs="Times New Roman"/>
        </w:rPr>
        <w:t>Graff</w:t>
      </w:r>
      <w:proofErr w:type="spellEnd"/>
      <w:r w:rsidRPr="00605CCB">
        <w:rPr>
          <w:rFonts w:ascii="Times New Roman" w:hAnsi="Times New Roman" w:cs="Times New Roman"/>
        </w:rPr>
        <w:t xml:space="preserve"> Guerrero, A. Propiedades psicométricas de la Escala de Gaudibilidad (Moduladores de Disfrute) para Niños y Adolescentes (EGNA). Anales de Psicología. </w:t>
      </w:r>
      <w:r w:rsidRPr="00605CCB">
        <w:rPr>
          <w:rFonts w:ascii="Times New Roman" w:eastAsia="Calibri" w:hAnsi="Times New Roman" w:cs="Times New Roman"/>
          <w:bCs/>
        </w:rPr>
        <w:t xml:space="preserve">[Internet] </w:t>
      </w:r>
      <w:r w:rsidRPr="00605CCB">
        <w:rPr>
          <w:rFonts w:ascii="Times New Roman" w:hAnsi="Times New Roman" w:cs="Times New Roman"/>
        </w:rPr>
        <w:t xml:space="preserve">2021 </w:t>
      </w:r>
      <w:r w:rsidRPr="00605CCB">
        <w:rPr>
          <w:rFonts w:ascii="Times New Roman" w:eastAsia="Calibri" w:hAnsi="Times New Roman" w:cs="Times New Roman"/>
          <w:bCs/>
        </w:rPr>
        <w:t xml:space="preserve">[citado 2021 Oct 20] 37 (1), 69-76. Disponible en: </w:t>
      </w:r>
      <w:r w:rsidRPr="00605CCB">
        <w:rPr>
          <w:rFonts w:ascii="Times New Roman" w:hAnsi="Times New Roman" w:cs="Times New Roman"/>
        </w:rPr>
        <w:t xml:space="preserve"> https://doi.org/10.6018/analesps.392101 </w:t>
      </w:r>
    </w:p>
    <w:p w:rsidR="00876CF9" w:rsidRPr="00605CCB" w:rsidRDefault="00876CF9" w:rsidP="00605CCB">
      <w:pPr>
        <w:pStyle w:val="Prrafodelista"/>
        <w:numPr>
          <w:ilvl w:val="0"/>
          <w:numId w:val="12"/>
        </w:numPr>
        <w:spacing w:after="200" w:line="276" w:lineRule="auto"/>
        <w:rPr>
          <w:rFonts w:ascii="Times New Roman" w:hAnsi="Times New Roman" w:cs="Times New Roman"/>
          <w:lang w:val="en-US"/>
        </w:rPr>
      </w:pPr>
      <w:r w:rsidRPr="00605CCB">
        <w:rPr>
          <w:rFonts w:ascii="Times New Roman" w:hAnsi="Times New Roman" w:cs="Times New Roman"/>
          <w:lang w:val="pt-PT"/>
        </w:rPr>
        <w:t xml:space="preserve">Fabelo-Roche JR, Iglesias-Moré S &amp; Gomez-Garcia, AM. </w:t>
      </w:r>
      <w:r w:rsidRPr="00605CCB">
        <w:rPr>
          <w:rFonts w:ascii="Times New Roman" w:hAnsi="Times New Roman" w:cs="Times New Roman"/>
        </w:rPr>
        <w:t>Psicología, adicciones y COVID-19: lecciones aprendidas para la recuperación y afrontamiento a otras situaciones críticas. Anales de la Academia de Ciencias de Cuba.</w:t>
      </w:r>
      <w:r w:rsidRPr="00605CCB">
        <w:rPr>
          <w:rFonts w:ascii="Times New Roman" w:eastAsia="Calibri" w:hAnsi="Times New Roman" w:cs="Times New Roman"/>
          <w:bCs/>
        </w:rPr>
        <w:t xml:space="preserve"> [Internet] 2021[citado 2021 </w:t>
      </w:r>
      <w:proofErr w:type="spellStart"/>
      <w:r w:rsidRPr="00605CCB">
        <w:rPr>
          <w:rFonts w:ascii="Times New Roman" w:eastAsia="Calibri" w:hAnsi="Times New Roman" w:cs="Times New Roman"/>
          <w:bCs/>
        </w:rPr>
        <w:t>Sep</w:t>
      </w:r>
      <w:proofErr w:type="spellEnd"/>
      <w:r w:rsidRPr="00605CCB">
        <w:rPr>
          <w:rFonts w:ascii="Times New Roman" w:eastAsia="Calibri" w:hAnsi="Times New Roman" w:cs="Times New Roman"/>
          <w:bCs/>
        </w:rPr>
        <w:t xml:space="preserve"> 15] 11(1) </w:t>
      </w:r>
      <w:r w:rsidRPr="00605CCB">
        <w:rPr>
          <w:rFonts w:ascii="Times New Roman" w:hAnsi="Times New Roman" w:cs="Times New Roman"/>
        </w:rPr>
        <w:t xml:space="preserve">Disponible en: </w:t>
      </w:r>
      <w:hyperlink r:id="rId27" w:history="1">
        <w:r w:rsidRPr="00605CCB">
          <w:rPr>
            <w:rStyle w:val="Hipervnculo"/>
            <w:rFonts w:ascii="Times New Roman" w:hAnsi="Times New Roman" w:cs="Times New Roman"/>
            <w:lang w:val="en-US"/>
          </w:rPr>
          <w:t>http://scielo.sld.cu/scielo.php?script=sci_arttext&amp;pid=S2304-01062021000100014</w:t>
        </w:r>
      </w:hyperlink>
    </w:p>
    <w:p w:rsidR="00876CF9" w:rsidRPr="00605CCB" w:rsidRDefault="00876CF9" w:rsidP="00605CCB">
      <w:pPr>
        <w:pStyle w:val="Prrafodelista"/>
        <w:numPr>
          <w:ilvl w:val="0"/>
          <w:numId w:val="12"/>
        </w:numPr>
        <w:rPr>
          <w:rFonts w:ascii="Times New Roman" w:hAnsi="Times New Roman" w:cs="Times New Roman"/>
          <w:bCs/>
        </w:rPr>
      </w:pPr>
      <w:r w:rsidRPr="00605CCB">
        <w:rPr>
          <w:rFonts w:ascii="Times New Roman" w:hAnsi="Times New Roman" w:cs="Times New Roman"/>
        </w:rPr>
        <w:lastRenderedPageBreak/>
        <w:t xml:space="preserve">Padrós-Blázquez F, Gutiérrez, CY. &amp; Medina, MA. Propiedades psicométricas de la Escala de Satisfacción con la Vida (SWLS) de Diener en población de Michoacán (México). Avances en Psicología Latinoamericana, </w:t>
      </w:r>
      <w:r w:rsidRPr="00605CCB">
        <w:rPr>
          <w:rFonts w:ascii="Times New Roman" w:hAnsi="Times New Roman" w:cs="Times New Roman"/>
          <w:bCs/>
        </w:rPr>
        <w:t xml:space="preserve">[Internet] </w:t>
      </w:r>
      <w:r w:rsidRPr="00605CCB">
        <w:rPr>
          <w:rFonts w:ascii="Times New Roman" w:hAnsi="Times New Roman" w:cs="Times New Roman"/>
        </w:rPr>
        <w:t>2015</w:t>
      </w:r>
      <w:r w:rsidRPr="00605CCB">
        <w:rPr>
          <w:rFonts w:ascii="Times New Roman" w:hAnsi="Times New Roman" w:cs="Times New Roman"/>
          <w:bCs/>
        </w:rPr>
        <w:t>[citado 2021 Oct 20]</w:t>
      </w:r>
      <w:r w:rsidRPr="00605CCB">
        <w:rPr>
          <w:rFonts w:ascii="Times New Roman" w:hAnsi="Times New Roman" w:cs="Times New Roman"/>
        </w:rPr>
        <w:t xml:space="preserve">  33(2), 221-230. Disponible en: dx.doi.org/10.12804/apl33.02.2015.04</w:t>
      </w:r>
    </w:p>
    <w:p w:rsidR="00876CF9" w:rsidRPr="00605CCB" w:rsidRDefault="00876CF9" w:rsidP="00605CCB">
      <w:pPr>
        <w:pStyle w:val="Prrafodelista"/>
        <w:numPr>
          <w:ilvl w:val="0"/>
          <w:numId w:val="12"/>
        </w:numPr>
        <w:rPr>
          <w:rFonts w:ascii="Times New Roman" w:hAnsi="Times New Roman" w:cs="Times New Roman"/>
          <w:bCs/>
        </w:rPr>
      </w:pPr>
      <w:r w:rsidRPr="00605CCB">
        <w:rPr>
          <w:rFonts w:ascii="Times New Roman" w:hAnsi="Times New Roman" w:cs="Times New Roman"/>
        </w:rPr>
        <w:t xml:space="preserve">Padrós-Blázquez F, Martínez-Medina P, </w:t>
      </w:r>
      <w:proofErr w:type="spellStart"/>
      <w:r w:rsidRPr="00605CCB">
        <w:rPr>
          <w:rFonts w:ascii="Times New Roman" w:hAnsi="Times New Roman" w:cs="Times New Roman"/>
        </w:rPr>
        <w:t>Graff</w:t>
      </w:r>
      <w:proofErr w:type="spellEnd"/>
      <w:r w:rsidRPr="00605CCB">
        <w:rPr>
          <w:rFonts w:ascii="Times New Roman" w:hAnsi="Times New Roman" w:cs="Times New Roman"/>
        </w:rPr>
        <w:t xml:space="preserve"> A. </w:t>
      </w:r>
      <w:proofErr w:type="spellStart"/>
      <w:r w:rsidRPr="00605CCB">
        <w:rPr>
          <w:rFonts w:ascii="Times New Roman" w:hAnsi="Times New Roman" w:cs="Times New Roman"/>
        </w:rPr>
        <w:t>Gaudiebility</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Group</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Therapy</w:t>
      </w:r>
      <w:proofErr w:type="spellEnd"/>
      <w:r w:rsidRPr="00605CCB">
        <w:rPr>
          <w:rFonts w:ascii="Times New Roman" w:hAnsi="Times New Roman" w:cs="Times New Roman"/>
        </w:rPr>
        <w:t xml:space="preserve"> in </w:t>
      </w:r>
      <w:proofErr w:type="spellStart"/>
      <w:r w:rsidRPr="00605CCB">
        <w:rPr>
          <w:rFonts w:ascii="Times New Roman" w:hAnsi="Times New Roman" w:cs="Times New Roman"/>
        </w:rPr>
        <w:t>depressed</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patients</w:t>
      </w:r>
      <w:proofErr w:type="spellEnd"/>
      <w:r w:rsidRPr="00605CCB">
        <w:rPr>
          <w:rFonts w:ascii="Times New Roman" w:hAnsi="Times New Roman" w:cs="Times New Roman"/>
        </w:rPr>
        <w:t xml:space="preserve">: a </w:t>
      </w:r>
      <w:proofErr w:type="spellStart"/>
      <w:r w:rsidRPr="00605CCB">
        <w:rPr>
          <w:rFonts w:ascii="Times New Roman" w:hAnsi="Times New Roman" w:cs="Times New Roman"/>
        </w:rPr>
        <w:t>pilot</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study</w:t>
      </w:r>
      <w:proofErr w:type="spellEnd"/>
      <w:r w:rsidRPr="00605CCB">
        <w:rPr>
          <w:rFonts w:ascii="Times New Roman" w:hAnsi="Times New Roman" w:cs="Times New Roman"/>
        </w:rPr>
        <w:t xml:space="preserve">. International Journal of </w:t>
      </w:r>
      <w:proofErr w:type="spellStart"/>
      <w:r w:rsidRPr="00605CCB">
        <w:rPr>
          <w:rFonts w:ascii="Times New Roman" w:hAnsi="Times New Roman" w:cs="Times New Roman"/>
        </w:rPr>
        <w:t>Psychology</w:t>
      </w:r>
      <w:proofErr w:type="spellEnd"/>
      <w:r w:rsidRPr="00605CCB">
        <w:rPr>
          <w:rFonts w:ascii="Times New Roman" w:hAnsi="Times New Roman" w:cs="Times New Roman"/>
        </w:rPr>
        <w:t xml:space="preserve"> and </w:t>
      </w:r>
      <w:proofErr w:type="spellStart"/>
      <w:r w:rsidRPr="00605CCB">
        <w:rPr>
          <w:rFonts w:ascii="Times New Roman" w:hAnsi="Times New Roman" w:cs="Times New Roman"/>
        </w:rPr>
        <w:t>Psychological</w:t>
      </w:r>
      <w:proofErr w:type="spellEnd"/>
      <w:r w:rsidRPr="00605CCB">
        <w:rPr>
          <w:rFonts w:ascii="Times New Roman" w:hAnsi="Times New Roman" w:cs="Times New Roman"/>
        </w:rPr>
        <w:t xml:space="preserve"> </w:t>
      </w:r>
      <w:proofErr w:type="spellStart"/>
      <w:r w:rsidRPr="00605CCB">
        <w:rPr>
          <w:rFonts w:ascii="Times New Roman" w:hAnsi="Times New Roman" w:cs="Times New Roman"/>
        </w:rPr>
        <w:t>Therapy</w:t>
      </w:r>
      <w:proofErr w:type="spellEnd"/>
      <w:r w:rsidRPr="00605CCB">
        <w:rPr>
          <w:rFonts w:ascii="Times New Roman" w:hAnsi="Times New Roman" w:cs="Times New Roman"/>
        </w:rPr>
        <w:t xml:space="preserve">, </w:t>
      </w:r>
      <w:r w:rsidRPr="00605CCB">
        <w:rPr>
          <w:rFonts w:ascii="Times New Roman" w:hAnsi="Times New Roman" w:cs="Times New Roman"/>
          <w:bCs/>
        </w:rPr>
        <w:t xml:space="preserve">[Internet] </w:t>
      </w:r>
      <w:r w:rsidRPr="00605CCB">
        <w:rPr>
          <w:rFonts w:ascii="Times New Roman" w:hAnsi="Times New Roman" w:cs="Times New Roman"/>
        </w:rPr>
        <w:t xml:space="preserve">2014 </w:t>
      </w:r>
      <w:r w:rsidRPr="00605CCB">
        <w:rPr>
          <w:rFonts w:ascii="Times New Roman" w:hAnsi="Times New Roman" w:cs="Times New Roman"/>
          <w:bCs/>
        </w:rPr>
        <w:t>[citado 2021 Oct 20]</w:t>
      </w:r>
      <w:r w:rsidRPr="00605CCB">
        <w:rPr>
          <w:rFonts w:ascii="Times New Roman" w:hAnsi="Times New Roman" w:cs="Times New Roman"/>
        </w:rPr>
        <w:t xml:space="preserve"> 14(1), 59-69. Disponible en: </w:t>
      </w:r>
      <w:r w:rsidRPr="00605CCB">
        <w:rPr>
          <w:rStyle w:val="Hipervnculo"/>
          <w:rFonts w:ascii="Times New Roman" w:hAnsi="Times New Roman" w:cs="Times New Roman"/>
        </w:rPr>
        <w:t xml:space="preserve">https://www.ijpsy. </w:t>
      </w:r>
      <w:proofErr w:type="spellStart"/>
      <w:r w:rsidRPr="00605CCB">
        <w:rPr>
          <w:rStyle w:val="Hipervnculo"/>
          <w:rFonts w:ascii="Times New Roman" w:hAnsi="Times New Roman" w:cs="Times New Roman"/>
        </w:rPr>
        <w:t>com</w:t>
      </w:r>
      <w:proofErr w:type="spellEnd"/>
      <w:r w:rsidRPr="00605CCB">
        <w:rPr>
          <w:rStyle w:val="Hipervnculo"/>
          <w:rFonts w:ascii="Times New Roman" w:hAnsi="Times New Roman" w:cs="Times New Roman"/>
        </w:rPr>
        <w:t>/volumen14/num1/374.html</w:t>
      </w:r>
    </w:p>
    <w:p w:rsidR="00876CF9" w:rsidRPr="00605CCB" w:rsidRDefault="00876CF9" w:rsidP="00605CCB">
      <w:pPr>
        <w:spacing w:after="0" w:line="360" w:lineRule="auto"/>
        <w:ind w:left="360"/>
        <w:jc w:val="both"/>
        <w:rPr>
          <w:rFonts w:ascii="Times New Roman" w:hAnsi="Times New Roman" w:cs="Times New Roman"/>
          <w:sz w:val="24"/>
          <w:szCs w:val="24"/>
          <w:lang w:val="en-US"/>
        </w:rPr>
      </w:pPr>
    </w:p>
    <w:p w:rsidR="00876CF9" w:rsidRPr="00605CCB" w:rsidRDefault="00876CF9" w:rsidP="00605CCB">
      <w:pPr>
        <w:spacing w:after="100" w:afterAutospacing="1" w:line="360" w:lineRule="auto"/>
        <w:jc w:val="both"/>
        <w:rPr>
          <w:rFonts w:ascii="Times New Roman" w:hAnsi="Times New Roman" w:cs="Times New Roman"/>
          <w:color w:val="000000" w:themeColor="text1"/>
          <w:sz w:val="24"/>
          <w:szCs w:val="24"/>
          <w:lang w:val="en-US"/>
        </w:rPr>
      </w:pPr>
    </w:p>
    <w:p w:rsidR="00876CF9" w:rsidRPr="00605CCB" w:rsidRDefault="00876CF9" w:rsidP="00605CCB">
      <w:pPr>
        <w:spacing w:after="100" w:afterAutospacing="1" w:line="360" w:lineRule="auto"/>
        <w:jc w:val="both"/>
        <w:rPr>
          <w:rFonts w:ascii="Times New Roman" w:hAnsi="Times New Roman" w:cs="Times New Roman"/>
          <w:color w:val="000000" w:themeColor="text1"/>
          <w:sz w:val="24"/>
          <w:szCs w:val="24"/>
          <w:lang w:val="en-US"/>
        </w:rPr>
      </w:pPr>
    </w:p>
    <w:p w:rsidR="00876CF9" w:rsidRPr="00605CCB" w:rsidRDefault="00876CF9" w:rsidP="00605CCB">
      <w:pPr>
        <w:rPr>
          <w:rFonts w:ascii="Times New Roman" w:hAnsi="Times New Roman" w:cs="Times New Roman"/>
          <w:sz w:val="24"/>
          <w:szCs w:val="24"/>
          <w:lang w:val="en-US"/>
        </w:rPr>
      </w:pPr>
    </w:p>
    <w:p w:rsidR="00876CF9" w:rsidRPr="00605CCB" w:rsidRDefault="00876CF9" w:rsidP="00605CCB">
      <w:pPr>
        <w:spacing w:after="0" w:line="360" w:lineRule="auto"/>
        <w:jc w:val="both"/>
        <w:rPr>
          <w:rFonts w:ascii="Times New Roman" w:hAnsi="Times New Roman" w:cs="Times New Roman"/>
          <w:sz w:val="24"/>
          <w:szCs w:val="24"/>
          <w:lang w:val="en-US"/>
        </w:rPr>
      </w:pPr>
    </w:p>
    <w:p w:rsidR="00A02E48" w:rsidRPr="00605CCB" w:rsidRDefault="00A02E48" w:rsidP="00605CCB">
      <w:pPr>
        <w:jc w:val="both"/>
        <w:rPr>
          <w:rFonts w:ascii="Times New Roman" w:hAnsi="Times New Roman" w:cs="Times New Roman"/>
          <w:sz w:val="24"/>
          <w:szCs w:val="24"/>
          <w:lang w:val="en-US"/>
        </w:rPr>
      </w:pPr>
    </w:p>
    <w:sectPr w:rsidR="00A02E48" w:rsidRPr="00605CCB" w:rsidSect="00605CCB">
      <w:pgSz w:w="12240" w:h="15840" w:code="1"/>
      <w:pgMar w:top="1418" w:right="794" w:bottom="2268"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6D14"/>
    <w:multiLevelType w:val="hybridMultilevel"/>
    <w:tmpl w:val="510CAB3A"/>
    <w:lvl w:ilvl="0" w:tplc="F6A8451A">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B44974"/>
    <w:multiLevelType w:val="hybridMultilevel"/>
    <w:tmpl w:val="1DB4D91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F0C026A"/>
    <w:multiLevelType w:val="hybridMultilevel"/>
    <w:tmpl w:val="6D6AD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5C69F6"/>
    <w:multiLevelType w:val="hybridMultilevel"/>
    <w:tmpl w:val="973C4F3C"/>
    <w:lvl w:ilvl="0" w:tplc="68D085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F80DAE"/>
    <w:multiLevelType w:val="hybridMultilevel"/>
    <w:tmpl w:val="FDE4C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812EB4"/>
    <w:multiLevelType w:val="hybridMultilevel"/>
    <w:tmpl w:val="F86CF702"/>
    <w:lvl w:ilvl="0" w:tplc="86308352">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A47786"/>
    <w:multiLevelType w:val="hybridMultilevel"/>
    <w:tmpl w:val="52A61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CB6094"/>
    <w:multiLevelType w:val="hybridMultilevel"/>
    <w:tmpl w:val="9B269D4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37840D58"/>
    <w:multiLevelType w:val="hybridMultilevel"/>
    <w:tmpl w:val="17DE0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D90BC7"/>
    <w:multiLevelType w:val="hybridMultilevel"/>
    <w:tmpl w:val="4FEEC84E"/>
    <w:lvl w:ilvl="0" w:tplc="278ED4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383BDE"/>
    <w:multiLevelType w:val="hybridMultilevel"/>
    <w:tmpl w:val="C4744674"/>
    <w:lvl w:ilvl="0" w:tplc="C46CFA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2F776F"/>
    <w:multiLevelType w:val="hybridMultilevel"/>
    <w:tmpl w:val="78A6E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A029BF"/>
    <w:multiLevelType w:val="hybridMultilevel"/>
    <w:tmpl w:val="7D1640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5D30D9"/>
    <w:multiLevelType w:val="multilevel"/>
    <w:tmpl w:val="9FDC50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
  </w:num>
  <w:num w:numId="3">
    <w:abstractNumId w:val="2"/>
  </w:num>
  <w:num w:numId="4">
    <w:abstractNumId w:val="13"/>
  </w:num>
  <w:num w:numId="5">
    <w:abstractNumId w:val="4"/>
  </w:num>
  <w:num w:numId="6">
    <w:abstractNumId w:val="6"/>
  </w:num>
  <w:num w:numId="7">
    <w:abstractNumId w:val="11"/>
  </w:num>
  <w:num w:numId="8">
    <w:abstractNumId w:val="12"/>
  </w:num>
  <w:num w:numId="9">
    <w:abstractNumId w:val="8"/>
  </w:num>
  <w:num w:numId="10">
    <w:abstractNumId w:val="9"/>
  </w:num>
  <w:num w:numId="11">
    <w:abstractNumId w:val="5"/>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48"/>
    <w:rsid w:val="00037B5A"/>
    <w:rsid w:val="0005116D"/>
    <w:rsid w:val="00052CFB"/>
    <w:rsid w:val="00053A61"/>
    <w:rsid w:val="00117E1E"/>
    <w:rsid w:val="00120FF9"/>
    <w:rsid w:val="00172698"/>
    <w:rsid w:val="001A045C"/>
    <w:rsid w:val="001A2FE4"/>
    <w:rsid w:val="001B1B05"/>
    <w:rsid w:val="001D6B32"/>
    <w:rsid w:val="00201E6E"/>
    <w:rsid w:val="002A4E56"/>
    <w:rsid w:val="00300BC7"/>
    <w:rsid w:val="00316C5F"/>
    <w:rsid w:val="00364790"/>
    <w:rsid w:val="003B7E0C"/>
    <w:rsid w:val="003D519E"/>
    <w:rsid w:val="00445696"/>
    <w:rsid w:val="004469BE"/>
    <w:rsid w:val="0047655C"/>
    <w:rsid w:val="004D4C06"/>
    <w:rsid w:val="00544A0F"/>
    <w:rsid w:val="00552C23"/>
    <w:rsid w:val="00554552"/>
    <w:rsid w:val="00583B7D"/>
    <w:rsid w:val="0059298D"/>
    <w:rsid w:val="005D43FC"/>
    <w:rsid w:val="00605CCB"/>
    <w:rsid w:val="00695E4D"/>
    <w:rsid w:val="006A19E7"/>
    <w:rsid w:val="006D1888"/>
    <w:rsid w:val="007557AF"/>
    <w:rsid w:val="007C515A"/>
    <w:rsid w:val="0080787C"/>
    <w:rsid w:val="00876CF9"/>
    <w:rsid w:val="0088403D"/>
    <w:rsid w:val="00885E0F"/>
    <w:rsid w:val="008A35AF"/>
    <w:rsid w:val="008A7E39"/>
    <w:rsid w:val="00944991"/>
    <w:rsid w:val="009463C3"/>
    <w:rsid w:val="0097209A"/>
    <w:rsid w:val="00A02E48"/>
    <w:rsid w:val="00A50D7B"/>
    <w:rsid w:val="00A94D07"/>
    <w:rsid w:val="00A951AD"/>
    <w:rsid w:val="00AB1A9D"/>
    <w:rsid w:val="00AD1FB7"/>
    <w:rsid w:val="00AD39BD"/>
    <w:rsid w:val="00AF17DA"/>
    <w:rsid w:val="00AF54F2"/>
    <w:rsid w:val="00B35B57"/>
    <w:rsid w:val="00B449F0"/>
    <w:rsid w:val="00B86EE7"/>
    <w:rsid w:val="00BC65A5"/>
    <w:rsid w:val="00C03B87"/>
    <w:rsid w:val="00C324B6"/>
    <w:rsid w:val="00C3407C"/>
    <w:rsid w:val="00C90C2B"/>
    <w:rsid w:val="00CC542B"/>
    <w:rsid w:val="00D65C56"/>
    <w:rsid w:val="00D76A3F"/>
    <w:rsid w:val="00D92524"/>
    <w:rsid w:val="00DA1713"/>
    <w:rsid w:val="00DB6AC8"/>
    <w:rsid w:val="00DC34A4"/>
    <w:rsid w:val="00DD1D50"/>
    <w:rsid w:val="00DE2992"/>
    <w:rsid w:val="00DE2D47"/>
    <w:rsid w:val="00DE4660"/>
    <w:rsid w:val="00E21ABE"/>
    <w:rsid w:val="00E63062"/>
    <w:rsid w:val="00E8732E"/>
    <w:rsid w:val="00EC3899"/>
    <w:rsid w:val="00EE694E"/>
    <w:rsid w:val="00FD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0212"/>
  <w15:docId w15:val="{CEAA27DB-8338-4422-8829-857FF0AF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13"/>
  </w:style>
  <w:style w:type="paragraph" w:styleId="Ttulo3">
    <w:name w:val="heading 3"/>
    <w:basedOn w:val="Normal"/>
    <w:next w:val="Normal"/>
    <w:link w:val="Ttulo3Car"/>
    <w:uiPriority w:val="9"/>
    <w:unhideWhenUsed/>
    <w:qFormat/>
    <w:rsid w:val="00E8732E"/>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0FF9"/>
    <w:pPr>
      <w:spacing w:after="160" w:line="360" w:lineRule="auto"/>
      <w:ind w:left="720"/>
      <w:contextualSpacing/>
      <w:jc w:val="both"/>
    </w:pPr>
    <w:rPr>
      <w:rFonts w:ascii="Arial" w:hAnsi="Arial" w:cs="Arial"/>
      <w:sz w:val="24"/>
      <w:szCs w:val="24"/>
    </w:rPr>
  </w:style>
  <w:style w:type="character" w:customStyle="1" w:styleId="Ttulo3Car">
    <w:name w:val="Título 3 Car"/>
    <w:basedOn w:val="Fuentedeprrafopredeter"/>
    <w:link w:val="Ttulo3"/>
    <w:uiPriority w:val="9"/>
    <w:rsid w:val="00E8732E"/>
    <w:rPr>
      <w:rFonts w:asciiTheme="majorHAnsi" w:eastAsiaTheme="majorEastAsia" w:hAnsiTheme="majorHAnsi" w:cstheme="majorBidi"/>
      <w:b/>
      <w:bCs/>
      <w:color w:val="4F81BD" w:themeColor="accent1"/>
      <w:sz w:val="24"/>
      <w:szCs w:val="20"/>
      <w:lang w:eastAsia="es-ES"/>
    </w:rPr>
  </w:style>
  <w:style w:type="character" w:styleId="Hipervnculo">
    <w:name w:val="Hyperlink"/>
    <w:basedOn w:val="Fuentedeprrafopredeter"/>
    <w:uiPriority w:val="99"/>
    <w:unhideWhenUsed/>
    <w:rsid w:val="00316C5F"/>
    <w:rPr>
      <w:color w:val="0000FF" w:themeColor="hyperlink"/>
      <w:u w:val="single"/>
    </w:rPr>
  </w:style>
  <w:style w:type="character" w:styleId="CitaHTML">
    <w:name w:val="HTML Cite"/>
    <w:basedOn w:val="Fuentedeprrafopredeter"/>
    <w:unhideWhenUsed/>
    <w:rsid w:val="002A4E56"/>
    <w:rPr>
      <w:i w:val="0"/>
      <w:iCs w:val="0"/>
      <w:color w:val="006621"/>
    </w:rPr>
  </w:style>
  <w:style w:type="character" w:styleId="nfasis">
    <w:name w:val="Emphasis"/>
    <w:basedOn w:val="Fuentedeprrafopredeter"/>
    <w:uiPriority w:val="20"/>
    <w:qFormat/>
    <w:rsid w:val="00695E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16975437_Disfrute_y_bienestar_subjetivo_Un_estudio_psicometrico_de_la_gaudibilidad" TargetMode="External"/><Relationship Id="rId13" Type="http://schemas.openxmlformats.org/officeDocument/2006/relationships/hyperlink" Target="https://bit.ly/2zC47gX" TargetMode="External"/><Relationship Id="rId18" Type="http://schemas.openxmlformats.org/officeDocument/2006/relationships/hyperlink" Target="http://psycap.cl/wp-content/uploads/2017/05/La-Gaudibilidad-y-el-bienestar-subjetivo-en-la-salud-una-revisio%CC%81n-sistema%CC%81tica-.pdf" TargetMode="External"/><Relationship Id="rId26" Type="http://schemas.openxmlformats.org/officeDocument/2006/relationships/hyperlink" Target="file:///E:/ARTICULOS%20MIOS/V%20simposio%20Academico%20sobre%20Adicciones/sobre%20gaudibilidad/1405-9436-laven-6-53-342.pdf" TargetMode="External"/><Relationship Id="rId3" Type="http://schemas.openxmlformats.org/officeDocument/2006/relationships/settings" Target="settings.xml"/><Relationship Id="rId21" Type="http://schemas.openxmlformats.org/officeDocument/2006/relationships/hyperlink" Target="http://www.iztacala.unam.mx/carreras/psicologia/psiclin" TargetMode="External"/><Relationship Id="rId7" Type="http://schemas.openxmlformats.org/officeDocument/2006/relationships/hyperlink" Target="mailto:elizabeth.ceslan@gmail.com" TargetMode="External"/><Relationship Id="rId12" Type="http://schemas.openxmlformats.org/officeDocument/2006/relationships/hyperlink" Target="https://www.medigraphic.com/pdfs/revcubinvbio/cib-2014/cib141g.pdf" TargetMode="External"/><Relationship Id="rId17" Type="http://schemas.openxmlformats.org/officeDocument/2006/relationships/hyperlink" Target="http://www.revistasaludmental.mx" TargetMode="External"/><Relationship Id="rId25" Type="http://schemas.openxmlformats.org/officeDocument/2006/relationships/hyperlink" Target="http://www.iztacala.unam.mx/carreras/psicologia/psiclin" TargetMode="External"/><Relationship Id="rId2" Type="http://schemas.openxmlformats.org/officeDocument/2006/relationships/styles" Target="styles.xml"/><Relationship Id="rId16" Type="http://schemas.openxmlformats.org/officeDocument/2006/relationships/hyperlink" Target="https://www.redalyc.org/pdf/560/56080313.pdf" TargetMode="External"/><Relationship Id="rId20" Type="http://schemas.openxmlformats.org/officeDocument/2006/relationships/hyperlink" Target="http://www.acspyc.es.t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abelo@infomed.sld.cu" TargetMode="External"/><Relationship Id="rId11" Type="http://schemas.openxmlformats.org/officeDocument/2006/relationships/hyperlink" Target="https://wdr.unodc.org/wdr2020/en/exsum.html" TargetMode="External"/><Relationship Id="rId24" Type="http://schemas.openxmlformats.org/officeDocument/2006/relationships/hyperlink" Target="https://www.revistacneip.org" TargetMode="External"/><Relationship Id="rId5" Type="http://schemas.openxmlformats.org/officeDocument/2006/relationships/hyperlink" Target="mailto:osmaradorta@nauta.cu" TargetMode="External"/><Relationship Id="rId15" Type="http://schemas.openxmlformats.org/officeDocument/2006/relationships/hyperlink" Target="http://repositorio.ucv.edu.pe/bitstream/handle/20.500.12692/29122/Izarra_SSH.pdf?sequence=1&amp;isAllowed=y" TargetMode="External"/><Relationship Id="rId23" Type="http://schemas.openxmlformats.org/officeDocument/2006/relationships/hyperlink" Target="https://www.researchgate.net/publication/339710654_" TargetMode="External"/><Relationship Id="rId28" Type="http://schemas.openxmlformats.org/officeDocument/2006/relationships/fontTable" Target="fontTable.xml"/><Relationship Id="rId10" Type="http://schemas.openxmlformats.org/officeDocument/2006/relationships/hyperlink" Target="https://onlinelibrary.wiley.com" TargetMode="External"/><Relationship Id="rId19" Type="http://schemas.openxmlformats.org/officeDocument/2006/relationships/hyperlink" Target="http://www.doi.org/10.14718/ACP.2019.22.2.2" TargetMode="External"/><Relationship Id="rId4" Type="http://schemas.openxmlformats.org/officeDocument/2006/relationships/webSettings" Target="webSettings.xml"/><Relationship Id="rId9" Type="http://schemas.openxmlformats.org/officeDocument/2006/relationships/hyperlink" Target="https://www.researchgate.net/profile/Ferran_Padros/publication/303936538_Estudio_del_nivel_de_gaudibilidad_en_pacientes_con_diagnostico_de_trastorno_por_dependencia_de_sustancias/links/575f03e808aec91374b430aa/Estudio-del-nivel-de-gaudibilidad-en-pacientes-con-diagnostico-de-trastorno-por-dependencia-de-sustancias.pdf" TargetMode="External"/><Relationship Id="rId14" Type="http://schemas.openxmlformats.org/officeDocument/2006/relationships/hyperlink" Target="https://www.google.com/search?client=firefox-bd&amp;q=Propiedades+Psicom%C3%A9tricas+de+la+Escala+de+Gaudibilidad+en+una+Poblaci%C3%B3n+Mexicana" TargetMode="External"/><Relationship Id="rId22" Type="http://schemas.openxmlformats.org/officeDocument/2006/relationships/hyperlink" Target="https://doi.org/10.30554/archmed.19.2.3299.2019" TargetMode="External"/><Relationship Id="rId27" Type="http://schemas.openxmlformats.org/officeDocument/2006/relationships/hyperlink" Target="http://scielo.sld.cu/scielo.php?script=sci_arttext&amp;pid=S2304-01062021000100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4690</Words>
  <Characters>25801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osmara</dc:creator>
  <cp:lastModifiedBy>FabeloPC</cp:lastModifiedBy>
  <cp:revision>2</cp:revision>
  <dcterms:created xsi:type="dcterms:W3CDTF">2022-01-11T20:42:00Z</dcterms:created>
  <dcterms:modified xsi:type="dcterms:W3CDTF">2022-01-11T20:42:00Z</dcterms:modified>
</cp:coreProperties>
</file>